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7049" w14:textId="77777777" w:rsidR="00CE2683" w:rsidRDefault="00CE2683" w:rsidP="00CE2683"/>
    <w:p w14:paraId="1F95957C" w14:textId="77777777" w:rsidR="00CE2683" w:rsidRPr="00CE2683" w:rsidRDefault="00CE2683" w:rsidP="00555DE7">
      <w:pPr>
        <w:jc w:val="right"/>
        <w:rPr>
          <w:sz w:val="60"/>
          <w:szCs w:val="60"/>
        </w:rPr>
      </w:pPr>
      <w:r>
        <w:t xml:space="preserve"> </w:t>
      </w:r>
      <w:r w:rsidRPr="00CE2683">
        <w:rPr>
          <w:sz w:val="60"/>
          <w:szCs w:val="60"/>
        </w:rPr>
        <w:t xml:space="preserve"> </w:t>
      </w:r>
      <w:r w:rsidR="002526AC">
        <w:rPr>
          <w:noProof/>
          <w:sz w:val="60"/>
          <w:szCs w:val="60"/>
          <w:lang w:eastAsia="en-GB"/>
        </w:rPr>
        <w:drawing>
          <wp:inline distT="0" distB="0" distL="0" distR="0" wp14:anchorId="124667AB" wp14:editId="049D3294">
            <wp:extent cx="3072390" cy="609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shousing_logo png fi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2390" cy="609601"/>
                    </a:xfrm>
                    <a:prstGeom prst="rect">
                      <a:avLst/>
                    </a:prstGeom>
                  </pic:spPr>
                </pic:pic>
              </a:graphicData>
            </a:graphic>
          </wp:inline>
        </w:drawing>
      </w:r>
    </w:p>
    <w:p w14:paraId="48947E5A" w14:textId="77777777" w:rsidR="00CE2683" w:rsidRDefault="00CE2683" w:rsidP="00CE2683">
      <w:pPr>
        <w:jc w:val="center"/>
        <w:rPr>
          <w:sz w:val="60"/>
          <w:szCs w:val="60"/>
        </w:rPr>
      </w:pPr>
    </w:p>
    <w:p w14:paraId="03C02767" w14:textId="77777777" w:rsidR="00CE2683" w:rsidRDefault="00CE2683" w:rsidP="00CE2683">
      <w:pPr>
        <w:jc w:val="center"/>
        <w:rPr>
          <w:sz w:val="60"/>
          <w:szCs w:val="60"/>
        </w:rPr>
      </w:pPr>
    </w:p>
    <w:p w14:paraId="7DB452B0" w14:textId="77777777" w:rsidR="002526AC" w:rsidRDefault="002526AC" w:rsidP="00CE2683">
      <w:pPr>
        <w:jc w:val="center"/>
        <w:rPr>
          <w:sz w:val="60"/>
          <w:szCs w:val="60"/>
        </w:rPr>
      </w:pPr>
    </w:p>
    <w:p w14:paraId="2249E73D" w14:textId="2C64471E" w:rsidR="00A17653" w:rsidRDefault="00A17653" w:rsidP="00E71639">
      <w:pPr>
        <w:jc w:val="center"/>
        <w:rPr>
          <w:rFonts w:ascii="Century Gothic" w:hAnsi="Century Gothic"/>
          <w:color w:val="0072CE"/>
          <w:sz w:val="60"/>
          <w:szCs w:val="60"/>
        </w:rPr>
      </w:pPr>
      <w:r>
        <w:rPr>
          <w:rFonts w:ascii="Century Gothic" w:hAnsi="Century Gothic"/>
          <w:color w:val="0072CE"/>
          <w:sz w:val="60"/>
          <w:szCs w:val="60"/>
        </w:rPr>
        <w:t>Damp</w:t>
      </w:r>
      <w:r w:rsidR="00E71639">
        <w:rPr>
          <w:rFonts w:ascii="Century Gothic" w:hAnsi="Century Gothic"/>
          <w:color w:val="0072CE"/>
          <w:sz w:val="60"/>
          <w:szCs w:val="60"/>
        </w:rPr>
        <w:t xml:space="preserve"> &amp; Mould</w:t>
      </w:r>
    </w:p>
    <w:p w14:paraId="09D51397" w14:textId="38BF69C8" w:rsidR="00CE2683" w:rsidRPr="00555DE7" w:rsidRDefault="00A17653" w:rsidP="00CE2683">
      <w:pPr>
        <w:jc w:val="center"/>
        <w:rPr>
          <w:rFonts w:ascii="Century Gothic" w:hAnsi="Century Gothic"/>
          <w:color w:val="0072CE"/>
          <w:sz w:val="60"/>
          <w:szCs w:val="60"/>
        </w:rPr>
      </w:pPr>
      <w:r>
        <w:rPr>
          <w:rFonts w:ascii="Century Gothic" w:hAnsi="Century Gothic"/>
          <w:color w:val="0072CE"/>
          <w:sz w:val="60"/>
          <w:szCs w:val="60"/>
        </w:rPr>
        <w:t xml:space="preserve"> </w:t>
      </w:r>
      <w:r w:rsidR="00CE2683" w:rsidRPr="00555DE7">
        <w:rPr>
          <w:rFonts w:ascii="Century Gothic" w:hAnsi="Century Gothic"/>
          <w:color w:val="0072CE"/>
          <w:sz w:val="60"/>
          <w:szCs w:val="60"/>
        </w:rPr>
        <w:t xml:space="preserve"> Policy</w:t>
      </w:r>
    </w:p>
    <w:p w14:paraId="7B28ECCF" w14:textId="35956E68" w:rsidR="00CE2683" w:rsidRDefault="00CE2683" w:rsidP="00CE2683">
      <w:r w:rsidRPr="00CE2683">
        <w:rPr>
          <w:sz w:val="60"/>
          <w:szCs w:val="60"/>
        </w:rPr>
        <w:t xml:space="preserve"> </w:t>
      </w:r>
      <w:r>
        <w:t xml:space="preserve"> </w:t>
      </w:r>
    </w:p>
    <w:p w14:paraId="6C11CDC3" w14:textId="77777777" w:rsidR="00CE2683" w:rsidRDefault="00CE2683" w:rsidP="00CE2683">
      <w:r>
        <w:t xml:space="preserve"> </w:t>
      </w:r>
    </w:p>
    <w:p w14:paraId="020FA8C1" w14:textId="77777777" w:rsidR="00CE2683" w:rsidRDefault="00CE2683" w:rsidP="00CE2683">
      <w:r>
        <w:t xml:space="preserve"> </w:t>
      </w:r>
    </w:p>
    <w:p w14:paraId="2DC9B1C8" w14:textId="77777777" w:rsidR="00CE2683" w:rsidRPr="00CE2683" w:rsidRDefault="00CE2683" w:rsidP="00CE2683">
      <w:pPr>
        <w:rPr>
          <w:sz w:val="32"/>
          <w:szCs w:val="32"/>
        </w:rPr>
      </w:pPr>
      <w:r w:rsidRPr="00CE2683">
        <w:rPr>
          <w:sz w:val="32"/>
          <w:szCs w:val="32"/>
        </w:rPr>
        <w:t xml:space="preserve"> </w:t>
      </w:r>
    </w:p>
    <w:tbl>
      <w:tblPr>
        <w:tblStyle w:val="TableGrid"/>
        <w:tblW w:w="11449" w:type="dxa"/>
        <w:tblInd w:w="-1212" w:type="dxa"/>
        <w:tblLook w:val="04A0" w:firstRow="1" w:lastRow="0" w:firstColumn="1" w:lastColumn="0" w:noHBand="0" w:noVBand="1"/>
      </w:tblPr>
      <w:tblGrid>
        <w:gridCol w:w="2093"/>
        <w:gridCol w:w="3118"/>
        <w:gridCol w:w="1985"/>
        <w:gridCol w:w="1985"/>
        <w:gridCol w:w="2268"/>
      </w:tblGrid>
      <w:tr w:rsidR="0037037F" w:rsidRPr="00CE2683" w14:paraId="0298B954" w14:textId="77777777" w:rsidTr="0037037F">
        <w:tc>
          <w:tcPr>
            <w:tcW w:w="2093" w:type="dxa"/>
            <w:shd w:val="clear" w:color="auto" w:fill="EEECE1" w:themeFill="background2"/>
          </w:tcPr>
          <w:p w14:paraId="2DB60BF1" w14:textId="77777777" w:rsidR="0037037F" w:rsidRPr="00555DE7" w:rsidRDefault="0037037F" w:rsidP="00CE2683">
            <w:pPr>
              <w:rPr>
                <w:sz w:val="30"/>
                <w:szCs w:val="30"/>
              </w:rPr>
            </w:pPr>
            <w:r w:rsidRPr="00555DE7">
              <w:rPr>
                <w:sz w:val="30"/>
                <w:szCs w:val="30"/>
              </w:rPr>
              <w:t>Reference</w:t>
            </w:r>
          </w:p>
        </w:tc>
        <w:tc>
          <w:tcPr>
            <w:tcW w:w="3118" w:type="dxa"/>
          </w:tcPr>
          <w:p w14:paraId="3BF4F591" w14:textId="394D8C84" w:rsidR="0037037F" w:rsidRPr="00555DE7" w:rsidRDefault="0037037F" w:rsidP="005A2067">
            <w:pPr>
              <w:rPr>
                <w:sz w:val="30"/>
                <w:szCs w:val="30"/>
              </w:rPr>
            </w:pPr>
            <w:r>
              <w:rPr>
                <w:sz w:val="30"/>
                <w:szCs w:val="30"/>
              </w:rPr>
              <w:t>DMC01</w:t>
            </w:r>
          </w:p>
        </w:tc>
        <w:tc>
          <w:tcPr>
            <w:tcW w:w="1985" w:type="dxa"/>
            <w:shd w:val="clear" w:color="auto" w:fill="EEECE1" w:themeFill="background2"/>
          </w:tcPr>
          <w:p w14:paraId="1870B8D8" w14:textId="77777777" w:rsidR="0037037F" w:rsidRPr="00555DE7" w:rsidRDefault="0037037F" w:rsidP="00CE2683">
            <w:pPr>
              <w:rPr>
                <w:sz w:val="30"/>
                <w:szCs w:val="30"/>
              </w:rPr>
            </w:pPr>
          </w:p>
        </w:tc>
        <w:tc>
          <w:tcPr>
            <w:tcW w:w="1985" w:type="dxa"/>
            <w:shd w:val="clear" w:color="auto" w:fill="EEECE1" w:themeFill="background2"/>
          </w:tcPr>
          <w:p w14:paraId="3F7D8D6C" w14:textId="585A3A05" w:rsidR="0037037F" w:rsidRPr="00555DE7" w:rsidRDefault="0037037F" w:rsidP="00CE2683">
            <w:pPr>
              <w:rPr>
                <w:sz w:val="30"/>
                <w:szCs w:val="30"/>
              </w:rPr>
            </w:pPr>
            <w:r w:rsidRPr="00555DE7">
              <w:rPr>
                <w:sz w:val="30"/>
                <w:szCs w:val="30"/>
              </w:rPr>
              <w:t>Version</w:t>
            </w:r>
          </w:p>
        </w:tc>
        <w:tc>
          <w:tcPr>
            <w:tcW w:w="2268" w:type="dxa"/>
          </w:tcPr>
          <w:p w14:paraId="4EA74897" w14:textId="1FA960E1" w:rsidR="0037037F" w:rsidRPr="00555DE7" w:rsidRDefault="00815C15" w:rsidP="00CE2683">
            <w:pPr>
              <w:rPr>
                <w:sz w:val="30"/>
                <w:szCs w:val="30"/>
              </w:rPr>
            </w:pPr>
            <w:r>
              <w:rPr>
                <w:sz w:val="30"/>
                <w:szCs w:val="30"/>
              </w:rPr>
              <w:t>3</w:t>
            </w:r>
          </w:p>
        </w:tc>
      </w:tr>
      <w:tr w:rsidR="0037037F" w:rsidRPr="00CE2683" w14:paraId="4A3535F9" w14:textId="77777777" w:rsidTr="0037037F">
        <w:tc>
          <w:tcPr>
            <w:tcW w:w="2093" w:type="dxa"/>
            <w:shd w:val="clear" w:color="auto" w:fill="EEECE1" w:themeFill="background2"/>
          </w:tcPr>
          <w:p w14:paraId="380A7148" w14:textId="77777777" w:rsidR="0037037F" w:rsidRPr="00555DE7" w:rsidRDefault="0037037F" w:rsidP="00CE2683">
            <w:pPr>
              <w:rPr>
                <w:sz w:val="30"/>
                <w:szCs w:val="30"/>
              </w:rPr>
            </w:pPr>
            <w:r w:rsidRPr="00555DE7">
              <w:rPr>
                <w:sz w:val="30"/>
                <w:szCs w:val="30"/>
              </w:rPr>
              <w:t>Staff affected</w:t>
            </w:r>
          </w:p>
        </w:tc>
        <w:tc>
          <w:tcPr>
            <w:tcW w:w="3118" w:type="dxa"/>
          </w:tcPr>
          <w:p w14:paraId="03A89F9E" w14:textId="77777777" w:rsidR="0037037F" w:rsidRPr="00555DE7" w:rsidRDefault="0037037F" w:rsidP="00CE2683">
            <w:pPr>
              <w:rPr>
                <w:sz w:val="30"/>
                <w:szCs w:val="30"/>
              </w:rPr>
            </w:pPr>
            <w:r w:rsidRPr="00555DE7">
              <w:rPr>
                <w:sz w:val="30"/>
                <w:szCs w:val="30"/>
              </w:rPr>
              <w:t>All staff</w:t>
            </w:r>
          </w:p>
        </w:tc>
        <w:tc>
          <w:tcPr>
            <w:tcW w:w="1985" w:type="dxa"/>
            <w:shd w:val="clear" w:color="auto" w:fill="EEECE1" w:themeFill="background2"/>
          </w:tcPr>
          <w:p w14:paraId="00F51BCD" w14:textId="77777777" w:rsidR="0037037F" w:rsidRPr="00555DE7" w:rsidRDefault="0037037F" w:rsidP="00CE2683">
            <w:pPr>
              <w:rPr>
                <w:sz w:val="30"/>
                <w:szCs w:val="30"/>
              </w:rPr>
            </w:pPr>
          </w:p>
        </w:tc>
        <w:tc>
          <w:tcPr>
            <w:tcW w:w="1985" w:type="dxa"/>
            <w:shd w:val="clear" w:color="auto" w:fill="EEECE1" w:themeFill="background2"/>
          </w:tcPr>
          <w:p w14:paraId="77002D50" w14:textId="766AF991" w:rsidR="0037037F" w:rsidRPr="00555DE7" w:rsidRDefault="0037037F" w:rsidP="00CE2683">
            <w:pPr>
              <w:rPr>
                <w:sz w:val="30"/>
                <w:szCs w:val="30"/>
              </w:rPr>
            </w:pPr>
            <w:r w:rsidRPr="00555DE7">
              <w:rPr>
                <w:sz w:val="30"/>
                <w:szCs w:val="30"/>
              </w:rPr>
              <w:t>Issue date</w:t>
            </w:r>
          </w:p>
        </w:tc>
        <w:tc>
          <w:tcPr>
            <w:tcW w:w="2268" w:type="dxa"/>
          </w:tcPr>
          <w:p w14:paraId="5CD749C0" w14:textId="41EC2912" w:rsidR="0037037F" w:rsidRPr="00555DE7" w:rsidRDefault="00815C15" w:rsidP="0064651A">
            <w:pPr>
              <w:rPr>
                <w:sz w:val="30"/>
                <w:szCs w:val="30"/>
              </w:rPr>
            </w:pPr>
            <w:r>
              <w:rPr>
                <w:sz w:val="30"/>
                <w:szCs w:val="30"/>
              </w:rPr>
              <w:t>7 September 2024</w:t>
            </w:r>
          </w:p>
        </w:tc>
      </w:tr>
      <w:tr w:rsidR="0037037F" w:rsidRPr="00CE2683" w14:paraId="4E6BB377" w14:textId="77777777" w:rsidTr="0037037F">
        <w:tc>
          <w:tcPr>
            <w:tcW w:w="2093" w:type="dxa"/>
            <w:shd w:val="clear" w:color="auto" w:fill="EEECE1" w:themeFill="background2"/>
          </w:tcPr>
          <w:p w14:paraId="76646885" w14:textId="77777777" w:rsidR="0037037F" w:rsidRPr="00555DE7" w:rsidRDefault="0037037F" w:rsidP="00CE2683">
            <w:pPr>
              <w:rPr>
                <w:sz w:val="30"/>
                <w:szCs w:val="30"/>
              </w:rPr>
            </w:pPr>
            <w:r w:rsidRPr="00555DE7">
              <w:rPr>
                <w:sz w:val="30"/>
                <w:szCs w:val="30"/>
              </w:rPr>
              <w:t>Approved by</w:t>
            </w:r>
          </w:p>
        </w:tc>
        <w:tc>
          <w:tcPr>
            <w:tcW w:w="3118" w:type="dxa"/>
          </w:tcPr>
          <w:p w14:paraId="050AB912" w14:textId="4AB85900" w:rsidR="0037037F" w:rsidRDefault="00684958" w:rsidP="00CE2683">
            <w:pPr>
              <w:rPr>
                <w:sz w:val="30"/>
                <w:szCs w:val="30"/>
              </w:rPr>
            </w:pPr>
            <w:r>
              <w:rPr>
                <w:sz w:val="30"/>
                <w:szCs w:val="30"/>
              </w:rPr>
              <w:t xml:space="preserve">ELT </w:t>
            </w:r>
          </w:p>
          <w:p w14:paraId="076A99AB" w14:textId="52F740E4" w:rsidR="0037037F" w:rsidRPr="00555DE7" w:rsidRDefault="0037037F" w:rsidP="00CE2683">
            <w:pPr>
              <w:rPr>
                <w:sz w:val="30"/>
                <w:szCs w:val="30"/>
              </w:rPr>
            </w:pPr>
          </w:p>
        </w:tc>
        <w:tc>
          <w:tcPr>
            <w:tcW w:w="1985" w:type="dxa"/>
            <w:shd w:val="clear" w:color="auto" w:fill="EEECE1" w:themeFill="background2"/>
          </w:tcPr>
          <w:p w14:paraId="280691EB" w14:textId="77777777" w:rsidR="0037037F" w:rsidRPr="00555DE7" w:rsidRDefault="0037037F" w:rsidP="00CE2683">
            <w:pPr>
              <w:rPr>
                <w:sz w:val="30"/>
                <w:szCs w:val="30"/>
              </w:rPr>
            </w:pPr>
          </w:p>
        </w:tc>
        <w:tc>
          <w:tcPr>
            <w:tcW w:w="1985" w:type="dxa"/>
            <w:shd w:val="clear" w:color="auto" w:fill="EEECE1" w:themeFill="background2"/>
          </w:tcPr>
          <w:p w14:paraId="1F95FC75" w14:textId="65347202" w:rsidR="0037037F" w:rsidRPr="00555DE7" w:rsidRDefault="0037037F" w:rsidP="00CE2683">
            <w:pPr>
              <w:rPr>
                <w:sz w:val="30"/>
                <w:szCs w:val="30"/>
              </w:rPr>
            </w:pPr>
            <w:r w:rsidRPr="00555DE7">
              <w:rPr>
                <w:sz w:val="30"/>
                <w:szCs w:val="30"/>
              </w:rPr>
              <w:t>Review Date</w:t>
            </w:r>
          </w:p>
        </w:tc>
        <w:tc>
          <w:tcPr>
            <w:tcW w:w="2268" w:type="dxa"/>
          </w:tcPr>
          <w:p w14:paraId="5DEC5452" w14:textId="50FBAAB0" w:rsidR="0037037F" w:rsidRPr="00555DE7" w:rsidRDefault="001314DA" w:rsidP="00CE2683">
            <w:pPr>
              <w:rPr>
                <w:sz w:val="30"/>
                <w:szCs w:val="30"/>
              </w:rPr>
            </w:pPr>
            <w:r>
              <w:rPr>
                <w:sz w:val="30"/>
                <w:szCs w:val="30"/>
              </w:rPr>
              <w:t xml:space="preserve">2 </w:t>
            </w:r>
            <w:r w:rsidR="00815C15">
              <w:rPr>
                <w:sz w:val="30"/>
                <w:szCs w:val="30"/>
              </w:rPr>
              <w:t xml:space="preserve">September </w:t>
            </w:r>
            <w:r>
              <w:rPr>
                <w:sz w:val="30"/>
                <w:szCs w:val="30"/>
              </w:rPr>
              <w:t>2024</w:t>
            </w:r>
          </w:p>
        </w:tc>
      </w:tr>
      <w:tr w:rsidR="0037037F" w:rsidRPr="00CE2683" w14:paraId="05ABAC47" w14:textId="77777777" w:rsidTr="0037037F">
        <w:tc>
          <w:tcPr>
            <w:tcW w:w="2093" w:type="dxa"/>
            <w:shd w:val="clear" w:color="auto" w:fill="EEECE1" w:themeFill="background2"/>
          </w:tcPr>
          <w:p w14:paraId="14D0C8BB" w14:textId="77777777" w:rsidR="0037037F" w:rsidRPr="00555DE7" w:rsidRDefault="0037037F" w:rsidP="00CE2683">
            <w:pPr>
              <w:rPr>
                <w:sz w:val="30"/>
                <w:szCs w:val="30"/>
              </w:rPr>
            </w:pPr>
            <w:r w:rsidRPr="00555DE7">
              <w:rPr>
                <w:sz w:val="30"/>
                <w:szCs w:val="30"/>
              </w:rPr>
              <w:t>Lead Officer</w:t>
            </w:r>
          </w:p>
        </w:tc>
        <w:tc>
          <w:tcPr>
            <w:tcW w:w="3118" w:type="dxa"/>
          </w:tcPr>
          <w:p w14:paraId="28B16203" w14:textId="6BAA2652" w:rsidR="0037037F" w:rsidRPr="00555DE7" w:rsidRDefault="0037037F" w:rsidP="00CE2683">
            <w:pPr>
              <w:rPr>
                <w:sz w:val="30"/>
                <w:szCs w:val="30"/>
              </w:rPr>
            </w:pPr>
            <w:r>
              <w:rPr>
                <w:sz w:val="30"/>
                <w:szCs w:val="30"/>
              </w:rPr>
              <w:t xml:space="preserve">Director of Operations </w:t>
            </w:r>
          </w:p>
        </w:tc>
        <w:tc>
          <w:tcPr>
            <w:tcW w:w="1985" w:type="dxa"/>
            <w:shd w:val="clear" w:color="auto" w:fill="EEECE1" w:themeFill="background2"/>
          </w:tcPr>
          <w:p w14:paraId="5BC9D0B8" w14:textId="77777777" w:rsidR="0037037F" w:rsidRDefault="0037037F" w:rsidP="00CE2683">
            <w:pPr>
              <w:rPr>
                <w:sz w:val="30"/>
                <w:szCs w:val="30"/>
              </w:rPr>
            </w:pPr>
          </w:p>
        </w:tc>
        <w:tc>
          <w:tcPr>
            <w:tcW w:w="1985" w:type="dxa"/>
            <w:shd w:val="clear" w:color="auto" w:fill="EEECE1" w:themeFill="background2"/>
          </w:tcPr>
          <w:p w14:paraId="3809C9C8" w14:textId="6E1FFA14" w:rsidR="0037037F" w:rsidRPr="00555DE7" w:rsidRDefault="0037037F" w:rsidP="00CE2683">
            <w:pPr>
              <w:rPr>
                <w:sz w:val="30"/>
                <w:szCs w:val="30"/>
              </w:rPr>
            </w:pPr>
            <w:r>
              <w:rPr>
                <w:sz w:val="30"/>
                <w:szCs w:val="30"/>
              </w:rPr>
              <w:t>Next Review</w:t>
            </w:r>
          </w:p>
        </w:tc>
        <w:tc>
          <w:tcPr>
            <w:tcW w:w="2268" w:type="dxa"/>
          </w:tcPr>
          <w:p w14:paraId="6A8EDC70" w14:textId="4AE6C822" w:rsidR="0037037F" w:rsidRPr="00555DE7" w:rsidRDefault="00815C15" w:rsidP="00CE2683">
            <w:pPr>
              <w:rPr>
                <w:sz w:val="30"/>
                <w:szCs w:val="30"/>
              </w:rPr>
            </w:pPr>
            <w:r>
              <w:rPr>
                <w:sz w:val="30"/>
                <w:szCs w:val="30"/>
              </w:rPr>
              <w:t>September</w:t>
            </w:r>
            <w:r w:rsidR="001314DA">
              <w:rPr>
                <w:sz w:val="30"/>
                <w:szCs w:val="30"/>
              </w:rPr>
              <w:t xml:space="preserve"> 2026</w:t>
            </w:r>
          </w:p>
        </w:tc>
      </w:tr>
    </w:tbl>
    <w:p w14:paraId="25FCCF60" w14:textId="40B9682B" w:rsidR="00CE2683" w:rsidRDefault="00CE2683" w:rsidP="00CE2683"/>
    <w:p w14:paraId="23DE120A" w14:textId="1966CA00" w:rsidR="00A17653" w:rsidRDefault="00A17653" w:rsidP="00CE2683"/>
    <w:p w14:paraId="1760169A" w14:textId="5C4FD90D" w:rsidR="00A17653" w:rsidRDefault="00A17653" w:rsidP="00CE2683"/>
    <w:p w14:paraId="7E46B005" w14:textId="1E09064B" w:rsidR="00A17653" w:rsidRDefault="00A17653" w:rsidP="00CE2683"/>
    <w:p w14:paraId="5B432E28" w14:textId="3B4E963D" w:rsidR="00E71639" w:rsidRDefault="00E71639" w:rsidP="00CE2683"/>
    <w:p w14:paraId="50E6769B" w14:textId="3460E6FC" w:rsidR="00E71639" w:rsidRDefault="00E71639" w:rsidP="00CE2683"/>
    <w:p w14:paraId="048A20C0" w14:textId="77777777" w:rsidR="00E71639" w:rsidRDefault="00E71639" w:rsidP="00CE2683"/>
    <w:p w14:paraId="55645144" w14:textId="5ED16F93" w:rsidR="00587FC9" w:rsidRPr="00E71639" w:rsidRDefault="00587FC9" w:rsidP="00B42AC5">
      <w:pPr>
        <w:rPr>
          <w:color w:val="0070C0"/>
          <w:sz w:val="28"/>
          <w:szCs w:val="28"/>
        </w:rPr>
      </w:pPr>
      <w:r>
        <w:rPr>
          <w:color w:val="702F8A"/>
          <w:sz w:val="28"/>
          <w:szCs w:val="28"/>
        </w:rPr>
        <w:t>1</w:t>
      </w:r>
      <w:r>
        <w:rPr>
          <w:color w:val="702F8A"/>
          <w:sz w:val="28"/>
          <w:szCs w:val="28"/>
        </w:rPr>
        <w:tab/>
      </w:r>
      <w:r w:rsidRPr="008005B5">
        <w:rPr>
          <w:color w:val="7030A0"/>
          <w:sz w:val="28"/>
          <w:szCs w:val="28"/>
        </w:rPr>
        <w:t xml:space="preserve">Introduction </w:t>
      </w:r>
    </w:p>
    <w:p w14:paraId="6BC8BBEB" w14:textId="42E636A2" w:rsidR="00587FC9" w:rsidRPr="00E71639" w:rsidRDefault="00587FC9" w:rsidP="00587FC9">
      <w:pPr>
        <w:ind w:left="720" w:hanging="720"/>
        <w:rPr>
          <w:color w:val="0070C0"/>
          <w:sz w:val="24"/>
          <w:szCs w:val="24"/>
        </w:rPr>
      </w:pPr>
      <w:r w:rsidRPr="00E71639">
        <w:rPr>
          <w:color w:val="0070C0"/>
          <w:sz w:val="24"/>
          <w:szCs w:val="24"/>
        </w:rPr>
        <w:t>1.1</w:t>
      </w:r>
      <w:r w:rsidRPr="00E71639">
        <w:rPr>
          <w:color w:val="0070C0"/>
          <w:sz w:val="24"/>
          <w:szCs w:val="24"/>
        </w:rPr>
        <w:tab/>
        <w:t xml:space="preserve">This policy outlines Arches housing zero tolerance approach to damp and mould within its homes.  This </w:t>
      </w:r>
      <w:r w:rsidR="00353A1B" w:rsidRPr="00E71639">
        <w:rPr>
          <w:color w:val="0070C0"/>
          <w:sz w:val="24"/>
          <w:szCs w:val="24"/>
        </w:rPr>
        <w:t xml:space="preserve">does </w:t>
      </w:r>
      <w:r w:rsidRPr="00E71639">
        <w:rPr>
          <w:color w:val="0070C0"/>
          <w:sz w:val="24"/>
          <w:szCs w:val="24"/>
        </w:rPr>
        <w:t xml:space="preserve">not mean zero cases; it means that we will work hard to proactively identify, diagnose, prevent and respond to damp and mould within our homes. </w:t>
      </w:r>
    </w:p>
    <w:p w14:paraId="3186F337" w14:textId="14CAB614" w:rsidR="00587FC9" w:rsidRPr="00E71639" w:rsidRDefault="00587FC9" w:rsidP="00587FC9">
      <w:pPr>
        <w:ind w:left="720" w:hanging="720"/>
        <w:rPr>
          <w:color w:val="0070C0"/>
          <w:sz w:val="24"/>
          <w:szCs w:val="24"/>
        </w:rPr>
      </w:pPr>
      <w:r w:rsidRPr="00E71639">
        <w:rPr>
          <w:color w:val="0070C0"/>
          <w:sz w:val="24"/>
          <w:szCs w:val="24"/>
        </w:rPr>
        <w:t>1.2</w:t>
      </w:r>
      <w:r w:rsidRPr="00E71639">
        <w:rPr>
          <w:color w:val="0070C0"/>
          <w:sz w:val="24"/>
          <w:szCs w:val="24"/>
        </w:rPr>
        <w:tab/>
        <w:t>There are many root cause</w:t>
      </w:r>
      <w:r w:rsidR="00353A1B" w:rsidRPr="00E71639">
        <w:rPr>
          <w:color w:val="0070C0"/>
          <w:sz w:val="24"/>
          <w:szCs w:val="24"/>
        </w:rPr>
        <w:t>s</w:t>
      </w:r>
      <w:r w:rsidRPr="00E71639">
        <w:rPr>
          <w:color w:val="0070C0"/>
          <w:sz w:val="24"/>
          <w:szCs w:val="24"/>
        </w:rPr>
        <w:t xml:space="preserve"> that lead to damp and mould within our homes, some examples include rising damp, penetrating damp and leaks from water pipes. </w:t>
      </w:r>
    </w:p>
    <w:p w14:paraId="3832B774" w14:textId="66EC070B" w:rsidR="00587FC9" w:rsidRPr="00E71639" w:rsidRDefault="00587FC9" w:rsidP="00587FC9">
      <w:pPr>
        <w:ind w:left="720" w:hanging="720"/>
        <w:rPr>
          <w:color w:val="0070C0"/>
          <w:sz w:val="24"/>
          <w:szCs w:val="24"/>
        </w:rPr>
      </w:pPr>
      <w:r w:rsidRPr="00E71639">
        <w:rPr>
          <w:color w:val="0070C0"/>
          <w:sz w:val="24"/>
          <w:szCs w:val="24"/>
        </w:rPr>
        <w:t>1.3</w:t>
      </w:r>
      <w:r w:rsidRPr="00E71639">
        <w:rPr>
          <w:color w:val="0070C0"/>
          <w:sz w:val="24"/>
          <w:szCs w:val="24"/>
        </w:rPr>
        <w:tab/>
        <w:t xml:space="preserve">We recognise that this has the potential to have an impact on our customers and their family’s physical and mental health. </w:t>
      </w:r>
    </w:p>
    <w:p w14:paraId="07D71481" w14:textId="3FB7CCD8" w:rsidR="00587FC9" w:rsidRPr="00E71639" w:rsidRDefault="00587FC9" w:rsidP="00587FC9">
      <w:pPr>
        <w:ind w:left="720" w:hanging="720"/>
        <w:rPr>
          <w:color w:val="0070C0"/>
          <w:sz w:val="24"/>
          <w:szCs w:val="24"/>
        </w:rPr>
      </w:pPr>
      <w:r w:rsidRPr="00E71639">
        <w:rPr>
          <w:color w:val="0070C0"/>
          <w:sz w:val="24"/>
          <w:szCs w:val="24"/>
        </w:rPr>
        <w:t>1.4</w:t>
      </w:r>
      <w:r w:rsidRPr="00E71639">
        <w:rPr>
          <w:color w:val="0070C0"/>
          <w:sz w:val="24"/>
          <w:szCs w:val="24"/>
        </w:rPr>
        <w:tab/>
        <w:t xml:space="preserve">Exposure to damp and mould can exacerbate and negatively impact those prone to respiratory problems such as asthma, allergies and other respiratory illnesses. </w:t>
      </w:r>
    </w:p>
    <w:p w14:paraId="093A616D" w14:textId="110FE982" w:rsidR="00353A1B" w:rsidRPr="00E71639" w:rsidRDefault="00353A1B" w:rsidP="00587FC9">
      <w:pPr>
        <w:ind w:left="720" w:hanging="720"/>
        <w:rPr>
          <w:color w:val="0070C0"/>
          <w:sz w:val="24"/>
          <w:szCs w:val="24"/>
        </w:rPr>
      </w:pPr>
      <w:r w:rsidRPr="00E71639">
        <w:rPr>
          <w:color w:val="0070C0"/>
          <w:sz w:val="24"/>
          <w:szCs w:val="24"/>
        </w:rPr>
        <w:t xml:space="preserve">1.5 </w:t>
      </w:r>
      <w:r w:rsidRPr="00E71639">
        <w:rPr>
          <w:color w:val="0070C0"/>
          <w:sz w:val="24"/>
          <w:szCs w:val="24"/>
        </w:rPr>
        <w:tab/>
        <w:t xml:space="preserve">These health problems can have a significant impact on our customers, particularly those who are vulnerable such as children, the elderly and those with pre-existing medical conditions. </w:t>
      </w:r>
    </w:p>
    <w:p w14:paraId="536DA004" w14:textId="3AEFB7C2" w:rsidR="001314DA" w:rsidRPr="00E71639" w:rsidRDefault="00353A1B" w:rsidP="003C70BD">
      <w:pPr>
        <w:ind w:left="720" w:hanging="720"/>
        <w:rPr>
          <w:color w:val="0070C0"/>
          <w:sz w:val="24"/>
          <w:szCs w:val="24"/>
        </w:rPr>
      </w:pPr>
      <w:r w:rsidRPr="00E71639">
        <w:rPr>
          <w:color w:val="0070C0"/>
          <w:sz w:val="24"/>
          <w:szCs w:val="24"/>
        </w:rPr>
        <w:t>1.6</w:t>
      </w:r>
      <w:r w:rsidRPr="00E71639">
        <w:rPr>
          <w:color w:val="0070C0"/>
          <w:sz w:val="24"/>
          <w:szCs w:val="24"/>
        </w:rPr>
        <w:tab/>
        <w:t xml:space="preserve">Living with damp and mould can also impact a customer’s mental health and well-being as well as the customer’s quality of life and enjoyment of their home. This policy reflects Arches Housing’s commitment to proactively manage damp and </w:t>
      </w:r>
      <w:r w:rsidR="00E71639" w:rsidRPr="00E71639">
        <w:rPr>
          <w:color w:val="0070C0"/>
          <w:sz w:val="24"/>
          <w:szCs w:val="24"/>
        </w:rPr>
        <w:t xml:space="preserve">mould in its homes. </w:t>
      </w:r>
    </w:p>
    <w:p w14:paraId="30DF7282" w14:textId="5C4EDAA2" w:rsidR="00B42AC5" w:rsidRPr="004E2F36" w:rsidRDefault="00B42AC5" w:rsidP="001314DA">
      <w:pPr>
        <w:rPr>
          <w:color w:val="702F8A"/>
          <w:sz w:val="28"/>
          <w:szCs w:val="28"/>
        </w:rPr>
      </w:pPr>
      <w:r w:rsidRPr="004E2F36">
        <w:rPr>
          <w:color w:val="702F8A"/>
          <w:sz w:val="28"/>
          <w:szCs w:val="28"/>
        </w:rPr>
        <w:t xml:space="preserve">2 </w:t>
      </w:r>
      <w:r w:rsidRPr="004E2F36">
        <w:rPr>
          <w:color w:val="702F8A"/>
          <w:sz w:val="28"/>
          <w:szCs w:val="28"/>
        </w:rPr>
        <w:tab/>
      </w:r>
      <w:r w:rsidR="001314DA">
        <w:rPr>
          <w:color w:val="702F8A"/>
          <w:sz w:val="28"/>
          <w:szCs w:val="28"/>
        </w:rPr>
        <w:t>Legislative and Legal Requirements</w:t>
      </w:r>
      <w:r w:rsidRPr="004E2F36">
        <w:rPr>
          <w:color w:val="702F8A"/>
          <w:sz w:val="28"/>
          <w:szCs w:val="28"/>
        </w:rPr>
        <w:t xml:space="preserve"> </w:t>
      </w:r>
    </w:p>
    <w:p w14:paraId="1ACB5ED9" w14:textId="1258B1A5" w:rsidR="001314DA" w:rsidRPr="00E71639" w:rsidRDefault="005F085D" w:rsidP="001314DA">
      <w:pPr>
        <w:ind w:left="720" w:hanging="720"/>
        <w:rPr>
          <w:color w:val="0070C0"/>
          <w:sz w:val="24"/>
          <w:szCs w:val="24"/>
        </w:rPr>
      </w:pPr>
      <w:r>
        <w:rPr>
          <w:color w:val="0072CE"/>
          <w:sz w:val="24"/>
          <w:szCs w:val="24"/>
        </w:rPr>
        <w:t>2.1</w:t>
      </w:r>
      <w:r w:rsidR="001314DA" w:rsidRPr="001314DA">
        <w:rPr>
          <w:color w:val="4F81BD" w:themeColor="accent1"/>
          <w:sz w:val="24"/>
          <w:szCs w:val="24"/>
        </w:rPr>
        <w:tab/>
      </w:r>
      <w:r w:rsidR="001314DA" w:rsidRPr="00E71639">
        <w:rPr>
          <w:color w:val="0070C0"/>
          <w:sz w:val="24"/>
          <w:szCs w:val="24"/>
        </w:rPr>
        <w:t>The Policy is aligned with the Regulatory Standards set by the Regulator of Social Housing, specifically: - T</w:t>
      </w:r>
      <w:r w:rsidR="003C70BD" w:rsidRPr="00E71639">
        <w:rPr>
          <w:color w:val="0070C0"/>
          <w:sz w:val="24"/>
          <w:szCs w:val="24"/>
        </w:rPr>
        <w:t xml:space="preserve">he Safety and Quality Standard, </w:t>
      </w:r>
      <w:r w:rsidR="001314DA" w:rsidRPr="00E71639">
        <w:rPr>
          <w:color w:val="0070C0"/>
          <w:sz w:val="24"/>
          <w:szCs w:val="24"/>
        </w:rPr>
        <w:t xml:space="preserve">Registered providers shall: ensure that customers’ homes meet the standard set out in section five of the Governments Decent Homes Guidance and continue to maintain their homes to at least this standard. </w:t>
      </w:r>
    </w:p>
    <w:p w14:paraId="6FDBCB63" w14:textId="0A99AFAD" w:rsidR="001314DA" w:rsidRPr="00E71639" w:rsidRDefault="001314DA" w:rsidP="001314DA">
      <w:pPr>
        <w:ind w:left="720" w:hanging="720"/>
        <w:rPr>
          <w:color w:val="0070C0"/>
          <w:sz w:val="24"/>
          <w:szCs w:val="24"/>
        </w:rPr>
      </w:pPr>
      <w:r w:rsidRPr="00E71639">
        <w:rPr>
          <w:color w:val="0070C0"/>
          <w:sz w:val="24"/>
          <w:szCs w:val="24"/>
        </w:rPr>
        <w:t>2.2</w:t>
      </w:r>
      <w:r w:rsidRPr="00E71639">
        <w:rPr>
          <w:color w:val="0070C0"/>
          <w:sz w:val="24"/>
          <w:szCs w:val="24"/>
        </w:rPr>
        <w:tab/>
        <w:t xml:space="preserve">The policy </w:t>
      </w:r>
      <w:r w:rsidR="003C70BD" w:rsidRPr="00E71639">
        <w:rPr>
          <w:color w:val="0070C0"/>
          <w:sz w:val="24"/>
          <w:szCs w:val="24"/>
        </w:rPr>
        <w:t xml:space="preserve">is </w:t>
      </w:r>
      <w:r w:rsidRPr="00E71639">
        <w:rPr>
          <w:color w:val="0070C0"/>
          <w:sz w:val="24"/>
          <w:szCs w:val="24"/>
        </w:rPr>
        <w:t xml:space="preserve">also aligned to the follow legislation: </w:t>
      </w:r>
    </w:p>
    <w:p w14:paraId="0F4635B5" w14:textId="77777777" w:rsidR="001314DA" w:rsidRPr="00E71639" w:rsidRDefault="001314DA" w:rsidP="002835A6">
      <w:pPr>
        <w:pStyle w:val="ListParagraph"/>
        <w:numPr>
          <w:ilvl w:val="0"/>
          <w:numId w:val="7"/>
        </w:numPr>
        <w:rPr>
          <w:color w:val="0070C0"/>
          <w:sz w:val="24"/>
          <w:szCs w:val="24"/>
        </w:rPr>
      </w:pPr>
      <w:r w:rsidRPr="00E71639">
        <w:rPr>
          <w:color w:val="0070C0"/>
          <w:sz w:val="24"/>
          <w:szCs w:val="24"/>
        </w:rPr>
        <w:t xml:space="preserve">Housing Act 2004 Part 1 – Housing Condition </w:t>
      </w:r>
    </w:p>
    <w:p w14:paraId="439B0504" w14:textId="77777777" w:rsidR="001314DA" w:rsidRPr="00E71639" w:rsidRDefault="001314DA" w:rsidP="002835A6">
      <w:pPr>
        <w:pStyle w:val="ListParagraph"/>
        <w:numPr>
          <w:ilvl w:val="0"/>
          <w:numId w:val="7"/>
        </w:numPr>
        <w:rPr>
          <w:color w:val="0070C0"/>
          <w:sz w:val="24"/>
          <w:szCs w:val="24"/>
        </w:rPr>
      </w:pPr>
      <w:r w:rsidRPr="00E71639">
        <w:rPr>
          <w:color w:val="0070C0"/>
          <w:sz w:val="24"/>
          <w:szCs w:val="24"/>
        </w:rPr>
        <w:t xml:space="preserve">Housing Act 2004 - Housing Health and Safety Rating System (HHSRS) </w:t>
      </w:r>
    </w:p>
    <w:p w14:paraId="2EA8D79D" w14:textId="77777777" w:rsidR="001314DA" w:rsidRPr="00E71639" w:rsidRDefault="001314DA" w:rsidP="002835A6">
      <w:pPr>
        <w:pStyle w:val="ListParagraph"/>
        <w:numPr>
          <w:ilvl w:val="0"/>
          <w:numId w:val="7"/>
        </w:numPr>
        <w:rPr>
          <w:color w:val="0070C0"/>
          <w:sz w:val="24"/>
          <w:szCs w:val="24"/>
        </w:rPr>
      </w:pPr>
      <w:r w:rsidRPr="00E71639">
        <w:rPr>
          <w:color w:val="0070C0"/>
          <w:sz w:val="24"/>
          <w:szCs w:val="24"/>
        </w:rPr>
        <w:t xml:space="preserve">Decent Homes Standard </w:t>
      </w:r>
    </w:p>
    <w:p w14:paraId="7BBB92AB" w14:textId="2D1C384E" w:rsidR="00B310A8" w:rsidRPr="00E71639" w:rsidRDefault="001314DA" w:rsidP="002835A6">
      <w:pPr>
        <w:pStyle w:val="ListParagraph"/>
        <w:numPr>
          <w:ilvl w:val="0"/>
          <w:numId w:val="7"/>
        </w:numPr>
        <w:rPr>
          <w:color w:val="0070C0"/>
          <w:sz w:val="24"/>
          <w:szCs w:val="24"/>
        </w:rPr>
      </w:pPr>
      <w:r w:rsidRPr="00E71639">
        <w:rPr>
          <w:color w:val="0070C0"/>
          <w:sz w:val="24"/>
          <w:szCs w:val="24"/>
        </w:rPr>
        <w:t>The Homes (Fitness for Human Habitation) Act 2018</w:t>
      </w:r>
    </w:p>
    <w:p w14:paraId="1AA58AC7" w14:textId="654AD297" w:rsidR="004F003F" w:rsidRPr="004E2F36" w:rsidRDefault="004F003F" w:rsidP="004F003F">
      <w:pPr>
        <w:rPr>
          <w:color w:val="702F8A"/>
          <w:sz w:val="28"/>
          <w:szCs w:val="28"/>
        </w:rPr>
      </w:pPr>
      <w:r>
        <w:rPr>
          <w:color w:val="702F8A"/>
          <w:sz w:val="28"/>
          <w:szCs w:val="28"/>
        </w:rPr>
        <w:t>3</w:t>
      </w:r>
      <w:r w:rsidRPr="004E2F36">
        <w:rPr>
          <w:color w:val="702F8A"/>
          <w:sz w:val="28"/>
          <w:szCs w:val="28"/>
        </w:rPr>
        <w:t xml:space="preserve"> </w:t>
      </w:r>
      <w:r w:rsidRPr="004E2F36">
        <w:rPr>
          <w:color w:val="702F8A"/>
          <w:sz w:val="28"/>
          <w:szCs w:val="28"/>
        </w:rPr>
        <w:tab/>
      </w:r>
      <w:r w:rsidR="008B68CE">
        <w:rPr>
          <w:color w:val="702F8A"/>
          <w:sz w:val="28"/>
          <w:szCs w:val="28"/>
        </w:rPr>
        <w:t>Policy Statement</w:t>
      </w:r>
    </w:p>
    <w:p w14:paraId="14B068A9" w14:textId="679C2B84" w:rsidR="00353A1B" w:rsidRPr="00E71639" w:rsidRDefault="004F003F" w:rsidP="00587FC9">
      <w:pPr>
        <w:ind w:left="720" w:hanging="720"/>
        <w:rPr>
          <w:color w:val="0070C0"/>
          <w:sz w:val="24"/>
          <w:szCs w:val="24"/>
        </w:rPr>
      </w:pPr>
      <w:r w:rsidRPr="004F003F">
        <w:rPr>
          <w:color w:val="0070C0"/>
          <w:sz w:val="24"/>
          <w:szCs w:val="24"/>
        </w:rPr>
        <w:t>3.1</w:t>
      </w:r>
      <w:r w:rsidRPr="004F003F">
        <w:rPr>
          <w:color w:val="0070C0"/>
          <w:sz w:val="24"/>
          <w:szCs w:val="24"/>
        </w:rPr>
        <w:tab/>
      </w:r>
      <w:r w:rsidR="00353A1B" w:rsidRPr="00E71639">
        <w:rPr>
          <w:color w:val="0070C0"/>
          <w:sz w:val="24"/>
          <w:szCs w:val="24"/>
        </w:rPr>
        <w:t>Arches Housing defines damp and mould as:</w:t>
      </w:r>
    </w:p>
    <w:p w14:paraId="6D3E424A" w14:textId="1BD64D8C" w:rsidR="00353A1B" w:rsidRPr="00E71639" w:rsidRDefault="00353A1B" w:rsidP="00587FC9">
      <w:pPr>
        <w:ind w:left="720" w:hanging="720"/>
        <w:rPr>
          <w:color w:val="0070C0"/>
          <w:sz w:val="24"/>
          <w:szCs w:val="24"/>
        </w:rPr>
      </w:pPr>
      <w:r w:rsidRPr="00E71639">
        <w:rPr>
          <w:color w:val="0070C0"/>
          <w:sz w:val="24"/>
          <w:szCs w:val="24"/>
        </w:rPr>
        <w:tab/>
        <w:t>Damp – Excessive moisture in a property</w:t>
      </w:r>
    </w:p>
    <w:p w14:paraId="0769A89D" w14:textId="754E60E3" w:rsidR="00353A1B" w:rsidRPr="00E71639" w:rsidRDefault="00353A1B" w:rsidP="00587FC9">
      <w:pPr>
        <w:ind w:left="720" w:hanging="720"/>
        <w:rPr>
          <w:color w:val="0070C0"/>
          <w:sz w:val="24"/>
          <w:szCs w:val="24"/>
        </w:rPr>
      </w:pPr>
      <w:r w:rsidRPr="00E71639">
        <w:rPr>
          <w:color w:val="0070C0"/>
          <w:sz w:val="24"/>
          <w:szCs w:val="24"/>
        </w:rPr>
        <w:lastRenderedPageBreak/>
        <w:tab/>
        <w:t xml:space="preserve">Mould – Microscopic fungus that grows in dark places </w:t>
      </w:r>
    </w:p>
    <w:p w14:paraId="31EC7E83" w14:textId="375AFDA9" w:rsidR="00353A1B" w:rsidRPr="00E71639" w:rsidRDefault="003C70BD" w:rsidP="00587FC9">
      <w:pPr>
        <w:ind w:left="720" w:hanging="720"/>
        <w:rPr>
          <w:color w:val="0070C0"/>
          <w:sz w:val="24"/>
          <w:szCs w:val="24"/>
        </w:rPr>
      </w:pPr>
      <w:r w:rsidRPr="00E71639">
        <w:rPr>
          <w:color w:val="0070C0"/>
          <w:sz w:val="24"/>
          <w:szCs w:val="24"/>
        </w:rPr>
        <w:t>3.2</w:t>
      </w:r>
      <w:r w:rsidRPr="00E71639">
        <w:rPr>
          <w:color w:val="0070C0"/>
          <w:sz w:val="24"/>
          <w:szCs w:val="24"/>
        </w:rPr>
        <w:tab/>
        <w:t xml:space="preserve">This policy has been developed in line with the Housing Ombudsman Spotlight Report on Damp and Mould (2021) and the Housing Ombudsman Special Report on Rochdale Boroughwide Housing (2023). </w:t>
      </w:r>
    </w:p>
    <w:p w14:paraId="608BB99C" w14:textId="0698F8BB" w:rsidR="008B68CE" w:rsidRPr="00E71639" w:rsidRDefault="003C70BD" w:rsidP="00E71639">
      <w:pPr>
        <w:ind w:left="720" w:hanging="720"/>
        <w:rPr>
          <w:color w:val="0070C0"/>
          <w:sz w:val="24"/>
          <w:szCs w:val="24"/>
        </w:rPr>
      </w:pPr>
      <w:r w:rsidRPr="00E71639">
        <w:rPr>
          <w:color w:val="0070C0"/>
          <w:sz w:val="24"/>
          <w:szCs w:val="24"/>
        </w:rPr>
        <w:t>3.3</w:t>
      </w:r>
      <w:r w:rsidRPr="00E71639">
        <w:rPr>
          <w:color w:val="0070C0"/>
          <w:sz w:val="24"/>
          <w:szCs w:val="24"/>
        </w:rPr>
        <w:tab/>
      </w:r>
      <w:r w:rsidR="00F003D7" w:rsidRPr="00E71639">
        <w:rPr>
          <w:color w:val="0070C0"/>
          <w:sz w:val="24"/>
          <w:szCs w:val="24"/>
        </w:rPr>
        <w:t xml:space="preserve">We will treat every complaint of damp and mould in a </w:t>
      </w:r>
      <w:proofErr w:type="gramStart"/>
      <w:r w:rsidR="00F003D7" w:rsidRPr="00E71639">
        <w:rPr>
          <w:color w:val="0070C0"/>
          <w:sz w:val="24"/>
          <w:szCs w:val="24"/>
        </w:rPr>
        <w:t>person centred</w:t>
      </w:r>
      <w:proofErr w:type="gramEnd"/>
      <w:r w:rsidR="00F003D7" w:rsidRPr="00E71639">
        <w:rPr>
          <w:color w:val="0070C0"/>
          <w:sz w:val="24"/>
          <w:szCs w:val="24"/>
        </w:rPr>
        <w:t xml:space="preserve"> way, showing empathy and understanding at all times. </w:t>
      </w:r>
      <w:r w:rsidR="008B68CE" w:rsidRPr="00E71639">
        <w:rPr>
          <w:color w:val="0070C0"/>
          <w:sz w:val="24"/>
          <w:szCs w:val="24"/>
        </w:rPr>
        <w:t xml:space="preserve"> </w:t>
      </w:r>
    </w:p>
    <w:p w14:paraId="167289F6" w14:textId="15ABB34F" w:rsidR="008B68CE" w:rsidRPr="00E71639" w:rsidRDefault="003C70BD" w:rsidP="008B68CE">
      <w:pPr>
        <w:ind w:left="720" w:hanging="720"/>
        <w:rPr>
          <w:color w:val="0070C0"/>
          <w:sz w:val="24"/>
          <w:szCs w:val="24"/>
        </w:rPr>
      </w:pPr>
      <w:r w:rsidRPr="00E71639">
        <w:rPr>
          <w:color w:val="0070C0"/>
          <w:sz w:val="24"/>
          <w:szCs w:val="24"/>
        </w:rPr>
        <w:t>3.5</w:t>
      </w:r>
      <w:r w:rsidR="008B68CE" w:rsidRPr="00E71639">
        <w:rPr>
          <w:color w:val="0070C0"/>
          <w:sz w:val="24"/>
          <w:szCs w:val="24"/>
        </w:rPr>
        <w:tab/>
        <w:t xml:space="preserve">We will ensure that our customers are aware of </w:t>
      </w:r>
      <w:r w:rsidR="00E71639" w:rsidRPr="00E71639">
        <w:rPr>
          <w:color w:val="0070C0"/>
          <w:sz w:val="24"/>
          <w:szCs w:val="24"/>
        </w:rPr>
        <w:t>h</w:t>
      </w:r>
      <w:r w:rsidR="008B68CE" w:rsidRPr="00E71639">
        <w:rPr>
          <w:color w:val="0070C0"/>
          <w:sz w:val="24"/>
          <w:szCs w:val="24"/>
        </w:rPr>
        <w:t>ow to report any problems with damp and mould, and</w:t>
      </w:r>
      <w:r w:rsidR="00E71639" w:rsidRPr="00E71639">
        <w:rPr>
          <w:color w:val="0070C0"/>
          <w:sz w:val="24"/>
          <w:szCs w:val="24"/>
        </w:rPr>
        <w:t xml:space="preserve"> what</w:t>
      </w:r>
      <w:r w:rsidR="008B68CE" w:rsidRPr="00E71639">
        <w:rPr>
          <w:color w:val="0070C0"/>
          <w:sz w:val="24"/>
          <w:szCs w:val="24"/>
        </w:rPr>
        <w:t xml:space="preserve"> to expect when </w:t>
      </w:r>
      <w:r w:rsidR="00E71639" w:rsidRPr="00E71639">
        <w:rPr>
          <w:color w:val="0070C0"/>
          <w:sz w:val="24"/>
          <w:szCs w:val="24"/>
        </w:rPr>
        <w:t xml:space="preserve">it is </w:t>
      </w:r>
      <w:r w:rsidR="008B68CE" w:rsidRPr="00E71639">
        <w:rPr>
          <w:color w:val="0070C0"/>
          <w:sz w:val="24"/>
          <w:szCs w:val="24"/>
        </w:rPr>
        <w:t xml:space="preserve">reported. </w:t>
      </w:r>
    </w:p>
    <w:p w14:paraId="7B9D9B60" w14:textId="16F5F4D9" w:rsidR="008B68CE" w:rsidRPr="00E71639" w:rsidRDefault="003C70BD" w:rsidP="001314DA">
      <w:pPr>
        <w:ind w:left="720" w:hanging="720"/>
        <w:rPr>
          <w:color w:val="0070C0"/>
          <w:sz w:val="24"/>
          <w:szCs w:val="24"/>
        </w:rPr>
      </w:pPr>
      <w:r w:rsidRPr="00E71639">
        <w:rPr>
          <w:color w:val="0070C0"/>
          <w:sz w:val="24"/>
          <w:szCs w:val="24"/>
        </w:rPr>
        <w:t>3.5</w:t>
      </w:r>
      <w:r w:rsidR="008B68CE" w:rsidRPr="00E71639">
        <w:rPr>
          <w:color w:val="0070C0"/>
          <w:sz w:val="24"/>
          <w:szCs w:val="24"/>
        </w:rPr>
        <w:tab/>
        <w:t>We set clear targets for inspecting and treating damp and mould and we will priori</w:t>
      </w:r>
      <w:r w:rsidR="00E71639" w:rsidRPr="00E71639">
        <w:rPr>
          <w:color w:val="0070C0"/>
          <w:sz w:val="24"/>
          <w:szCs w:val="24"/>
        </w:rPr>
        <w:t>tise</w:t>
      </w:r>
      <w:r w:rsidR="008B68CE" w:rsidRPr="00E71639">
        <w:rPr>
          <w:color w:val="0070C0"/>
          <w:sz w:val="24"/>
          <w:szCs w:val="24"/>
        </w:rPr>
        <w:t xml:space="preserve"> those households with children or vulnerable adults. </w:t>
      </w:r>
    </w:p>
    <w:p w14:paraId="409AE54A" w14:textId="3E6BCE5A" w:rsidR="008B68CE" w:rsidRPr="00E71639" w:rsidRDefault="003C70BD" w:rsidP="00A515AA">
      <w:pPr>
        <w:ind w:left="720" w:hanging="720"/>
        <w:rPr>
          <w:color w:val="0070C0"/>
          <w:sz w:val="24"/>
          <w:szCs w:val="24"/>
        </w:rPr>
      </w:pPr>
      <w:r w:rsidRPr="00E71639">
        <w:rPr>
          <w:color w:val="0070C0"/>
          <w:sz w:val="24"/>
          <w:szCs w:val="24"/>
        </w:rPr>
        <w:t>3.6</w:t>
      </w:r>
      <w:r w:rsidR="008B68CE" w:rsidRPr="00E71639">
        <w:rPr>
          <w:color w:val="0070C0"/>
          <w:sz w:val="24"/>
          <w:szCs w:val="24"/>
        </w:rPr>
        <w:tab/>
        <w:t>We will investigate 100% of all reports of damp and mould (including any active disrepair cases), using a formal hazard assessment when making our de</w:t>
      </w:r>
      <w:r w:rsidR="00EA7701">
        <w:rPr>
          <w:color w:val="0070C0"/>
          <w:sz w:val="24"/>
          <w:szCs w:val="24"/>
        </w:rPr>
        <w:t>cisions and prioritising works, see section 4 of this policy.</w:t>
      </w:r>
    </w:p>
    <w:p w14:paraId="1B388D70" w14:textId="24BBFD47" w:rsidR="00A515AA" w:rsidRPr="00E71639" w:rsidRDefault="003C70BD" w:rsidP="008B68CE">
      <w:pPr>
        <w:ind w:left="720" w:hanging="720"/>
        <w:rPr>
          <w:color w:val="0070C0"/>
          <w:sz w:val="24"/>
          <w:szCs w:val="24"/>
        </w:rPr>
      </w:pPr>
      <w:r w:rsidRPr="00E71639">
        <w:rPr>
          <w:color w:val="0070C0"/>
          <w:sz w:val="24"/>
          <w:szCs w:val="24"/>
        </w:rPr>
        <w:t>3.7</w:t>
      </w:r>
      <w:r w:rsidR="008B68CE" w:rsidRPr="00E71639">
        <w:rPr>
          <w:color w:val="0070C0"/>
          <w:sz w:val="24"/>
          <w:szCs w:val="24"/>
        </w:rPr>
        <w:tab/>
        <w:t>We will inform customers of</w:t>
      </w:r>
      <w:r w:rsidR="00A515AA" w:rsidRPr="00E71639">
        <w:rPr>
          <w:color w:val="0070C0"/>
          <w:sz w:val="24"/>
          <w:szCs w:val="24"/>
        </w:rPr>
        <w:t xml:space="preserve"> th</w:t>
      </w:r>
      <w:r w:rsidR="00E71639" w:rsidRPr="00E71639">
        <w:rPr>
          <w:color w:val="0070C0"/>
          <w:sz w:val="24"/>
          <w:szCs w:val="24"/>
        </w:rPr>
        <w:t>e findings of the investigation</w:t>
      </w:r>
      <w:r w:rsidR="00A515AA" w:rsidRPr="00E71639">
        <w:rPr>
          <w:color w:val="0070C0"/>
          <w:sz w:val="24"/>
          <w:szCs w:val="24"/>
        </w:rPr>
        <w:t xml:space="preserve"> at the time of the visit, including identifying the possible causes of damp and recommending effective sol</w:t>
      </w:r>
      <w:r w:rsidR="00EA7701">
        <w:rPr>
          <w:color w:val="0070C0"/>
          <w:sz w:val="24"/>
          <w:szCs w:val="24"/>
        </w:rPr>
        <w:t>utions.  All necessary remedial</w:t>
      </w:r>
      <w:r w:rsidR="00A515AA" w:rsidRPr="00E71639">
        <w:rPr>
          <w:color w:val="0070C0"/>
          <w:sz w:val="24"/>
          <w:szCs w:val="24"/>
        </w:rPr>
        <w:t xml:space="preserve"> works and the estimated timescales to complete the works will be communicate</w:t>
      </w:r>
      <w:r w:rsidR="00E71639" w:rsidRPr="00E71639">
        <w:rPr>
          <w:color w:val="0070C0"/>
          <w:sz w:val="24"/>
          <w:szCs w:val="24"/>
        </w:rPr>
        <w:t>d</w:t>
      </w:r>
      <w:r w:rsidR="00A515AA" w:rsidRPr="00E71639">
        <w:rPr>
          <w:color w:val="0070C0"/>
          <w:sz w:val="24"/>
          <w:szCs w:val="24"/>
        </w:rPr>
        <w:t xml:space="preserve"> to the customer. </w:t>
      </w:r>
    </w:p>
    <w:p w14:paraId="3DFC93D6" w14:textId="3766BAE0" w:rsidR="00A515AA" w:rsidRPr="00E71639" w:rsidRDefault="003C70BD" w:rsidP="008B68CE">
      <w:pPr>
        <w:ind w:left="720" w:hanging="720"/>
        <w:rPr>
          <w:color w:val="0070C0"/>
          <w:sz w:val="24"/>
          <w:szCs w:val="24"/>
        </w:rPr>
      </w:pPr>
      <w:r w:rsidRPr="00E71639">
        <w:rPr>
          <w:color w:val="0070C0"/>
          <w:sz w:val="24"/>
          <w:szCs w:val="24"/>
        </w:rPr>
        <w:t>3.8</w:t>
      </w:r>
      <w:r w:rsidR="00A515AA" w:rsidRPr="00E71639">
        <w:rPr>
          <w:color w:val="0070C0"/>
          <w:sz w:val="24"/>
          <w:szCs w:val="24"/>
        </w:rPr>
        <w:tab/>
        <w:t xml:space="preserve">All homes identified with damp or mould will be investigated to identify the root cause(s), ensuring suitable and sufficient control measures are put in place to prevent damp and mould re-occurring.  This assessment will </w:t>
      </w:r>
      <w:proofErr w:type="gramStart"/>
      <w:r w:rsidR="00A515AA" w:rsidRPr="00E71639">
        <w:rPr>
          <w:color w:val="0070C0"/>
          <w:sz w:val="24"/>
          <w:szCs w:val="24"/>
        </w:rPr>
        <w:t>take into account</w:t>
      </w:r>
      <w:proofErr w:type="gramEnd"/>
      <w:r w:rsidR="00A515AA" w:rsidRPr="00E71639">
        <w:rPr>
          <w:color w:val="0070C0"/>
          <w:sz w:val="24"/>
          <w:szCs w:val="24"/>
        </w:rPr>
        <w:t xml:space="preserve"> the severity of the damp and/or mould ensuring any work required is given the appropriate priority. </w:t>
      </w:r>
      <w:r w:rsidR="000D15B0">
        <w:rPr>
          <w:color w:val="0070C0"/>
          <w:sz w:val="24"/>
          <w:szCs w:val="24"/>
        </w:rPr>
        <w:t>This affects all cases opened after 1</w:t>
      </w:r>
      <w:r w:rsidR="000D15B0" w:rsidRPr="000D15B0">
        <w:rPr>
          <w:color w:val="0070C0"/>
          <w:sz w:val="24"/>
          <w:szCs w:val="24"/>
          <w:vertAlign w:val="superscript"/>
        </w:rPr>
        <w:t>st</w:t>
      </w:r>
      <w:r w:rsidR="000D15B0">
        <w:rPr>
          <w:color w:val="0070C0"/>
          <w:sz w:val="24"/>
          <w:szCs w:val="24"/>
        </w:rPr>
        <w:t xml:space="preserve"> April 2024.</w:t>
      </w:r>
    </w:p>
    <w:p w14:paraId="1D8CBF8D" w14:textId="01020810" w:rsidR="00A515AA" w:rsidRPr="00E71639" w:rsidRDefault="003C70BD" w:rsidP="00A515AA">
      <w:pPr>
        <w:ind w:left="720" w:hanging="720"/>
        <w:rPr>
          <w:color w:val="0070C0"/>
          <w:sz w:val="24"/>
          <w:szCs w:val="24"/>
        </w:rPr>
      </w:pPr>
      <w:r w:rsidRPr="00E71639">
        <w:rPr>
          <w:color w:val="0070C0"/>
          <w:sz w:val="24"/>
          <w:szCs w:val="24"/>
        </w:rPr>
        <w:t>3.9</w:t>
      </w:r>
      <w:r w:rsidR="00A515AA" w:rsidRPr="00E71639">
        <w:rPr>
          <w:color w:val="0070C0"/>
          <w:sz w:val="24"/>
          <w:szCs w:val="24"/>
        </w:rPr>
        <w:tab/>
        <w:t xml:space="preserve">We will maintain accurate records for each home, ensuring that records for all inspections and work planned and completed are recorded on our information systems. </w:t>
      </w:r>
    </w:p>
    <w:p w14:paraId="41A74239" w14:textId="27D4149A" w:rsidR="00A515AA" w:rsidRPr="00E71639" w:rsidRDefault="003C70BD" w:rsidP="00A515AA">
      <w:pPr>
        <w:ind w:left="720" w:hanging="720"/>
        <w:rPr>
          <w:color w:val="0070C0"/>
          <w:sz w:val="24"/>
          <w:szCs w:val="24"/>
        </w:rPr>
      </w:pPr>
      <w:r w:rsidRPr="00E71639">
        <w:rPr>
          <w:color w:val="0070C0"/>
          <w:sz w:val="24"/>
          <w:szCs w:val="24"/>
        </w:rPr>
        <w:t>3.10</w:t>
      </w:r>
      <w:r w:rsidR="00A515AA" w:rsidRPr="00E71639">
        <w:rPr>
          <w:color w:val="0070C0"/>
          <w:sz w:val="24"/>
          <w:szCs w:val="24"/>
        </w:rPr>
        <w:tab/>
        <w:t>Customers will be given comprehensive advice and guidance, via leaflets, conversations and information on the association’s website.  This will be tail</w:t>
      </w:r>
      <w:r w:rsidR="00E71639" w:rsidRPr="00E71639">
        <w:rPr>
          <w:color w:val="0070C0"/>
          <w:sz w:val="24"/>
          <w:szCs w:val="24"/>
        </w:rPr>
        <w:t>or</w:t>
      </w:r>
      <w:r w:rsidR="00A515AA" w:rsidRPr="00E71639">
        <w:rPr>
          <w:color w:val="0070C0"/>
          <w:sz w:val="24"/>
          <w:szCs w:val="24"/>
        </w:rPr>
        <w:t xml:space="preserve">ed to all groups and individuals, fully taking their personal circumstances into account on how to prevent damp and mould in a variety of formats and languages. </w:t>
      </w:r>
    </w:p>
    <w:p w14:paraId="125AC195" w14:textId="5AA61851" w:rsidR="00A515AA" w:rsidRPr="00E71639" w:rsidRDefault="003C70BD" w:rsidP="00A515AA">
      <w:pPr>
        <w:ind w:left="720" w:hanging="720"/>
        <w:rPr>
          <w:color w:val="0070C0"/>
          <w:sz w:val="24"/>
          <w:szCs w:val="24"/>
        </w:rPr>
      </w:pPr>
      <w:r w:rsidRPr="00E71639">
        <w:rPr>
          <w:color w:val="0070C0"/>
          <w:sz w:val="24"/>
          <w:szCs w:val="24"/>
        </w:rPr>
        <w:t>3.11</w:t>
      </w:r>
      <w:r w:rsidR="00A515AA" w:rsidRPr="00E71639">
        <w:rPr>
          <w:color w:val="0070C0"/>
          <w:sz w:val="24"/>
          <w:szCs w:val="24"/>
        </w:rPr>
        <w:tab/>
        <w:t xml:space="preserve">We will undertake any repairs identified that could be contributing to damp and mould forming such as leaks, structural issues or unblocking gutters.  This may also include more permanent measures such as installing additional ventilation or insulation where necessary.  </w:t>
      </w:r>
    </w:p>
    <w:p w14:paraId="4E5EF3A8" w14:textId="30ACEE0D" w:rsidR="00A515AA" w:rsidRPr="00E71639" w:rsidRDefault="003C70BD" w:rsidP="00A515AA">
      <w:pPr>
        <w:ind w:left="720" w:hanging="720"/>
        <w:rPr>
          <w:color w:val="0070C0"/>
          <w:sz w:val="24"/>
          <w:szCs w:val="24"/>
        </w:rPr>
      </w:pPr>
      <w:r w:rsidRPr="00E71639">
        <w:rPr>
          <w:color w:val="0070C0"/>
          <w:sz w:val="24"/>
          <w:szCs w:val="24"/>
        </w:rPr>
        <w:t>3.12</w:t>
      </w:r>
      <w:r w:rsidR="00A515AA" w:rsidRPr="00E71639">
        <w:rPr>
          <w:color w:val="0070C0"/>
          <w:sz w:val="24"/>
          <w:szCs w:val="24"/>
        </w:rPr>
        <w:tab/>
        <w:t>Whe</w:t>
      </w:r>
      <w:r w:rsidR="0042377C" w:rsidRPr="00E71639">
        <w:rPr>
          <w:color w:val="0070C0"/>
          <w:sz w:val="24"/>
          <w:szCs w:val="24"/>
        </w:rPr>
        <w:t>re the damp and mould identified</w:t>
      </w:r>
      <w:r w:rsidR="00E71639" w:rsidRPr="00E71639">
        <w:rPr>
          <w:color w:val="0070C0"/>
          <w:sz w:val="24"/>
          <w:szCs w:val="24"/>
        </w:rPr>
        <w:t xml:space="preserve"> is severe, </w:t>
      </w:r>
      <w:r w:rsidR="00A515AA" w:rsidRPr="00E71639">
        <w:rPr>
          <w:color w:val="0070C0"/>
          <w:sz w:val="24"/>
          <w:szCs w:val="24"/>
        </w:rPr>
        <w:t xml:space="preserve">either because of the severity in the home or because of complex health needs of people living in the property, it may be necessary on occasion to arrange a temporary move.  This is to allow for extensive </w:t>
      </w:r>
      <w:r w:rsidR="00A515AA" w:rsidRPr="00E71639">
        <w:rPr>
          <w:color w:val="0070C0"/>
          <w:sz w:val="24"/>
          <w:szCs w:val="24"/>
        </w:rPr>
        <w:lastRenderedPageBreak/>
        <w:t>remedial work to be completed</w:t>
      </w:r>
      <w:r w:rsidR="00E71639" w:rsidRPr="00E71639">
        <w:rPr>
          <w:color w:val="0070C0"/>
          <w:sz w:val="24"/>
          <w:szCs w:val="24"/>
        </w:rPr>
        <w:t xml:space="preserve"> or to keep the occupants safe</w:t>
      </w:r>
      <w:r w:rsidR="00A515AA" w:rsidRPr="00E71639">
        <w:rPr>
          <w:color w:val="0070C0"/>
          <w:sz w:val="24"/>
          <w:szCs w:val="24"/>
        </w:rPr>
        <w:t xml:space="preserve">.  In </w:t>
      </w:r>
      <w:r w:rsidR="0042377C" w:rsidRPr="00E71639">
        <w:rPr>
          <w:color w:val="0070C0"/>
          <w:sz w:val="24"/>
          <w:szCs w:val="24"/>
        </w:rPr>
        <w:t>very extreme</w:t>
      </w:r>
      <w:r w:rsidR="00A515AA" w:rsidRPr="00E71639">
        <w:rPr>
          <w:color w:val="0070C0"/>
          <w:sz w:val="24"/>
          <w:szCs w:val="24"/>
        </w:rPr>
        <w:t xml:space="preserve"> cases we may approve a permanent move to another mutually acceptable property. </w:t>
      </w:r>
    </w:p>
    <w:p w14:paraId="6951C6E9" w14:textId="71C0403B" w:rsidR="00A515AA" w:rsidRPr="00E71639" w:rsidRDefault="003C70BD" w:rsidP="00A515AA">
      <w:pPr>
        <w:ind w:left="720" w:hanging="720"/>
        <w:rPr>
          <w:color w:val="0070C0"/>
          <w:sz w:val="24"/>
          <w:szCs w:val="24"/>
        </w:rPr>
      </w:pPr>
      <w:r w:rsidRPr="00E71639">
        <w:rPr>
          <w:color w:val="0070C0"/>
          <w:sz w:val="24"/>
          <w:szCs w:val="24"/>
        </w:rPr>
        <w:t>3.13</w:t>
      </w:r>
      <w:r w:rsidR="00A515AA" w:rsidRPr="00E71639">
        <w:rPr>
          <w:color w:val="0070C0"/>
          <w:sz w:val="24"/>
          <w:szCs w:val="24"/>
        </w:rPr>
        <w:tab/>
        <w:t>We will tak</w:t>
      </w:r>
      <w:r w:rsidR="0042377C" w:rsidRPr="00E71639">
        <w:rPr>
          <w:color w:val="0070C0"/>
          <w:sz w:val="24"/>
          <w:szCs w:val="24"/>
        </w:rPr>
        <w:t>e</w:t>
      </w:r>
      <w:r w:rsidR="00A515AA" w:rsidRPr="00E71639">
        <w:rPr>
          <w:color w:val="0070C0"/>
          <w:sz w:val="24"/>
          <w:szCs w:val="24"/>
        </w:rPr>
        <w:t xml:space="preserve"> all reasonable steps to plan and carry out remedial works that are required with our customers, but if access if refused, we will consider</w:t>
      </w:r>
      <w:r w:rsidR="0042377C" w:rsidRPr="00E71639">
        <w:rPr>
          <w:color w:val="0070C0"/>
          <w:sz w:val="24"/>
          <w:szCs w:val="24"/>
        </w:rPr>
        <w:t xml:space="preserve"> taking appropriate action.  This may include legal action, to ensure we can access the property and </w:t>
      </w:r>
      <w:proofErr w:type="gramStart"/>
      <w:r w:rsidR="0042377C" w:rsidRPr="00E71639">
        <w:rPr>
          <w:color w:val="0070C0"/>
          <w:sz w:val="24"/>
          <w:szCs w:val="24"/>
        </w:rPr>
        <w:t>take action</w:t>
      </w:r>
      <w:proofErr w:type="gramEnd"/>
      <w:r w:rsidR="0042377C" w:rsidRPr="00E71639">
        <w:rPr>
          <w:color w:val="0070C0"/>
          <w:sz w:val="24"/>
          <w:szCs w:val="24"/>
        </w:rPr>
        <w:t xml:space="preserve"> to remedy issues. </w:t>
      </w:r>
    </w:p>
    <w:p w14:paraId="4B832547" w14:textId="0064A436" w:rsidR="0042377C" w:rsidRPr="00E71639" w:rsidRDefault="003C70BD" w:rsidP="00A515AA">
      <w:pPr>
        <w:ind w:left="720" w:hanging="720"/>
        <w:rPr>
          <w:color w:val="0070C0"/>
          <w:sz w:val="24"/>
          <w:szCs w:val="24"/>
        </w:rPr>
      </w:pPr>
      <w:r w:rsidRPr="00E71639">
        <w:rPr>
          <w:color w:val="0070C0"/>
          <w:sz w:val="24"/>
          <w:szCs w:val="24"/>
        </w:rPr>
        <w:t>3.14</w:t>
      </w:r>
      <w:r w:rsidR="0042377C" w:rsidRPr="00E71639">
        <w:rPr>
          <w:color w:val="0070C0"/>
          <w:sz w:val="24"/>
          <w:szCs w:val="24"/>
        </w:rPr>
        <w:tab/>
      </w:r>
      <w:r w:rsidR="00E71639" w:rsidRPr="00E71639">
        <w:rPr>
          <w:color w:val="0070C0"/>
          <w:sz w:val="24"/>
          <w:szCs w:val="24"/>
        </w:rPr>
        <w:t>After we have completed any repairs to remedy damp and mould, w</w:t>
      </w:r>
      <w:r w:rsidR="0042377C" w:rsidRPr="00E71639">
        <w:rPr>
          <w:color w:val="0070C0"/>
          <w:sz w:val="24"/>
          <w:szCs w:val="24"/>
        </w:rPr>
        <w:t xml:space="preserve">e will contact customers via email, telephone or visit at intervals agreed with them to ensure that the initial treatment has been successful.  If the initial works have been unsuccessful to treat the </w:t>
      </w:r>
      <w:proofErr w:type="gramStart"/>
      <w:r w:rsidR="0042377C" w:rsidRPr="00E71639">
        <w:rPr>
          <w:color w:val="0070C0"/>
          <w:sz w:val="24"/>
          <w:szCs w:val="24"/>
        </w:rPr>
        <w:t>issue</w:t>
      </w:r>
      <w:proofErr w:type="gramEnd"/>
      <w:r w:rsidR="0042377C" w:rsidRPr="00E71639">
        <w:rPr>
          <w:color w:val="0070C0"/>
          <w:sz w:val="24"/>
          <w:szCs w:val="24"/>
        </w:rPr>
        <w:t xml:space="preserve"> then we will explore further works.</w:t>
      </w:r>
    </w:p>
    <w:p w14:paraId="6158A4C6" w14:textId="5AC5913A" w:rsidR="0042377C" w:rsidRPr="00E71639" w:rsidRDefault="003C70BD" w:rsidP="00A515AA">
      <w:pPr>
        <w:ind w:left="720" w:hanging="720"/>
        <w:rPr>
          <w:color w:val="0070C0"/>
          <w:sz w:val="24"/>
          <w:szCs w:val="24"/>
        </w:rPr>
      </w:pPr>
      <w:r w:rsidRPr="00E71639">
        <w:rPr>
          <w:color w:val="0070C0"/>
          <w:sz w:val="24"/>
          <w:szCs w:val="24"/>
        </w:rPr>
        <w:t>3.15</w:t>
      </w:r>
      <w:r w:rsidR="0042377C" w:rsidRPr="00E71639">
        <w:rPr>
          <w:color w:val="0070C0"/>
          <w:sz w:val="24"/>
          <w:szCs w:val="24"/>
        </w:rPr>
        <w:tab/>
        <w:t xml:space="preserve">Where a tenant disputes our assessment of the </w:t>
      </w:r>
      <w:r w:rsidR="00FE47E6">
        <w:rPr>
          <w:color w:val="0070C0"/>
          <w:sz w:val="24"/>
          <w:szCs w:val="24"/>
        </w:rPr>
        <w:t xml:space="preserve">root </w:t>
      </w:r>
      <w:r w:rsidR="0042377C" w:rsidRPr="00E71639">
        <w:rPr>
          <w:color w:val="0070C0"/>
          <w:sz w:val="24"/>
          <w:szCs w:val="24"/>
        </w:rPr>
        <w:t>cause of damp and mould</w:t>
      </w:r>
      <w:r w:rsidR="00E71639" w:rsidRPr="00E71639">
        <w:rPr>
          <w:color w:val="0070C0"/>
          <w:sz w:val="24"/>
          <w:szCs w:val="24"/>
        </w:rPr>
        <w:t xml:space="preserve"> and would</w:t>
      </w:r>
      <w:r w:rsidR="0042377C" w:rsidRPr="00E71639">
        <w:rPr>
          <w:color w:val="0070C0"/>
          <w:sz w:val="24"/>
          <w:szCs w:val="24"/>
        </w:rPr>
        <w:t xml:space="preserve"> like Arches to secure a second opinion, we will do so and communicate the outcome and recommendations of the survey to the customer. </w:t>
      </w:r>
    </w:p>
    <w:p w14:paraId="5E7A7692" w14:textId="3FBECD36" w:rsidR="0042377C" w:rsidRPr="00E71639" w:rsidRDefault="003C70BD" w:rsidP="00A515AA">
      <w:pPr>
        <w:ind w:left="720" w:hanging="720"/>
        <w:rPr>
          <w:color w:val="0070C0"/>
          <w:sz w:val="24"/>
          <w:szCs w:val="24"/>
        </w:rPr>
      </w:pPr>
      <w:r w:rsidRPr="00E71639">
        <w:rPr>
          <w:color w:val="0070C0"/>
          <w:sz w:val="24"/>
          <w:szCs w:val="24"/>
        </w:rPr>
        <w:t>3.16</w:t>
      </w:r>
      <w:r w:rsidR="0042377C" w:rsidRPr="00E71639">
        <w:rPr>
          <w:color w:val="0070C0"/>
          <w:sz w:val="24"/>
          <w:szCs w:val="24"/>
        </w:rPr>
        <w:tab/>
        <w:t>We will ensure there is adequate ventilation in bathrooms and kitchens prior to reletting a property.   When damp and mould is found in an empty home, we will ensure that it is treated as part of the reletting process.</w:t>
      </w:r>
    </w:p>
    <w:p w14:paraId="372B4F39" w14:textId="100635D7" w:rsidR="0042377C" w:rsidRPr="00E71639" w:rsidRDefault="003C70BD" w:rsidP="00A515AA">
      <w:pPr>
        <w:ind w:left="720" w:hanging="720"/>
        <w:rPr>
          <w:color w:val="0070C0"/>
          <w:sz w:val="24"/>
          <w:szCs w:val="24"/>
        </w:rPr>
      </w:pPr>
      <w:r w:rsidRPr="00E71639">
        <w:rPr>
          <w:color w:val="0070C0"/>
          <w:sz w:val="24"/>
          <w:szCs w:val="24"/>
        </w:rPr>
        <w:t>3.17</w:t>
      </w:r>
      <w:r w:rsidR="0042377C" w:rsidRPr="00E71639">
        <w:rPr>
          <w:color w:val="0070C0"/>
          <w:sz w:val="24"/>
          <w:szCs w:val="24"/>
        </w:rPr>
        <w:tab/>
        <w:t xml:space="preserve">We will provide awareness training to all our staff on damp and mould, refreshed annually. </w:t>
      </w:r>
    </w:p>
    <w:p w14:paraId="681D1B46" w14:textId="3F43EBA8" w:rsidR="0042377C" w:rsidRPr="00E71639" w:rsidRDefault="003C70BD" w:rsidP="00A515AA">
      <w:pPr>
        <w:ind w:left="720" w:hanging="720"/>
        <w:rPr>
          <w:color w:val="0070C0"/>
          <w:sz w:val="24"/>
          <w:szCs w:val="24"/>
        </w:rPr>
      </w:pPr>
      <w:r w:rsidRPr="00E71639">
        <w:rPr>
          <w:color w:val="0070C0"/>
          <w:sz w:val="24"/>
          <w:szCs w:val="24"/>
        </w:rPr>
        <w:t>3.18</w:t>
      </w:r>
      <w:r w:rsidR="00E71639" w:rsidRPr="00E71639">
        <w:rPr>
          <w:color w:val="0070C0"/>
          <w:sz w:val="24"/>
          <w:szCs w:val="24"/>
        </w:rPr>
        <w:tab/>
      </w:r>
      <w:r w:rsidR="0042377C" w:rsidRPr="00E71639">
        <w:rPr>
          <w:color w:val="0070C0"/>
          <w:sz w:val="24"/>
          <w:szCs w:val="24"/>
        </w:rPr>
        <w:t xml:space="preserve">We will ensure that relevant information about our customers and our homes is recorded and used to make decisions about where to target our resources to prevent the occurrence of damp and mould. </w:t>
      </w:r>
    </w:p>
    <w:p w14:paraId="512C15AE" w14:textId="4DE29E8E" w:rsidR="0037037F" w:rsidRDefault="003C70BD" w:rsidP="00E71639">
      <w:pPr>
        <w:ind w:left="720" w:hanging="720"/>
        <w:rPr>
          <w:color w:val="0070C0"/>
          <w:sz w:val="24"/>
          <w:szCs w:val="24"/>
        </w:rPr>
      </w:pPr>
      <w:r w:rsidRPr="00E71639">
        <w:rPr>
          <w:color w:val="0070C0"/>
          <w:sz w:val="24"/>
          <w:szCs w:val="24"/>
        </w:rPr>
        <w:t>3.19</w:t>
      </w:r>
      <w:r w:rsidR="0042377C" w:rsidRPr="00E71639">
        <w:rPr>
          <w:color w:val="0070C0"/>
          <w:sz w:val="24"/>
          <w:szCs w:val="24"/>
        </w:rPr>
        <w:tab/>
        <w:t>We will use our data to ensure we understand the stock archetypes that are likely to suffer from damp and mould and the individual components in our homes which may fail and cause damp and mould and ensure plans are in place to repair or</w:t>
      </w:r>
      <w:r w:rsidR="00353A1B" w:rsidRPr="00E71639">
        <w:rPr>
          <w:color w:val="0070C0"/>
          <w:sz w:val="24"/>
          <w:szCs w:val="24"/>
        </w:rPr>
        <w:t xml:space="preserve"> replace these in a timely way.</w:t>
      </w:r>
    </w:p>
    <w:p w14:paraId="09E97BF7" w14:textId="4FE8A186" w:rsidR="00646008" w:rsidRDefault="00646008" w:rsidP="00E71639">
      <w:pPr>
        <w:ind w:left="720" w:hanging="720"/>
        <w:rPr>
          <w:color w:val="0070C0"/>
          <w:sz w:val="24"/>
          <w:szCs w:val="24"/>
        </w:rPr>
      </w:pPr>
      <w:r>
        <w:rPr>
          <w:color w:val="0070C0"/>
          <w:sz w:val="24"/>
          <w:szCs w:val="24"/>
        </w:rPr>
        <w:t>3.20</w:t>
      </w:r>
      <w:r>
        <w:rPr>
          <w:color w:val="0070C0"/>
          <w:sz w:val="24"/>
          <w:szCs w:val="24"/>
        </w:rPr>
        <w:tab/>
        <w:t>We will undertake a management review of all P1 cases weekly and a 20% sample of cases monthly</w:t>
      </w:r>
      <w:r w:rsidR="000E16FB">
        <w:rPr>
          <w:color w:val="0070C0"/>
          <w:sz w:val="24"/>
          <w:szCs w:val="24"/>
        </w:rPr>
        <w:t xml:space="preserve"> (including all P1 cases)</w:t>
      </w:r>
      <w:r>
        <w:rPr>
          <w:color w:val="0070C0"/>
          <w:sz w:val="24"/>
          <w:szCs w:val="24"/>
        </w:rPr>
        <w:t xml:space="preserve"> to ensure a consistent approach is being applied to the management of damp and mould cases. </w:t>
      </w:r>
    </w:p>
    <w:p w14:paraId="195A6245" w14:textId="09611CF2" w:rsidR="00684958" w:rsidRDefault="00684958" w:rsidP="00E71639">
      <w:pPr>
        <w:ind w:left="720" w:hanging="720"/>
        <w:rPr>
          <w:color w:val="0070C0"/>
          <w:sz w:val="24"/>
          <w:szCs w:val="24"/>
        </w:rPr>
      </w:pPr>
    </w:p>
    <w:p w14:paraId="6DA03213" w14:textId="7C802797" w:rsidR="00684958" w:rsidRDefault="00684958" w:rsidP="00E71639">
      <w:pPr>
        <w:ind w:left="720" w:hanging="720"/>
        <w:rPr>
          <w:color w:val="0070C0"/>
          <w:sz w:val="24"/>
          <w:szCs w:val="24"/>
        </w:rPr>
      </w:pPr>
    </w:p>
    <w:p w14:paraId="5B7BC277" w14:textId="4D87261B" w:rsidR="00684958" w:rsidRDefault="00684958" w:rsidP="00E71639">
      <w:pPr>
        <w:ind w:left="720" w:hanging="720"/>
        <w:rPr>
          <w:color w:val="0070C0"/>
          <w:sz w:val="24"/>
          <w:szCs w:val="24"/>
        </w:rPr>
      </w:pPr>
    </w:p>
    <w:p w14:paraId="54CDBEBC" w14:textId="79F245BA" w:rsidR="00684958" w:rsidRDefault="00684958" w:rsidP="00E71639">
      <w:pPr>
        <w:ind w:left="720" w:hanging="720"/>
        <w:rPr>
          <w:color w:val="0070C0"/>
          <w:sz w:val="24"/>
          <w:szCs w:val="24"/>
        </w:rPr>
      </w:pPr>
    </w:p>
    <w:p w14:paraId="5E69DA84" w14:textId="0D7353D6" w:rsidR="00684958" w:rsidRDefault="00684958" w:rsidP="00E71639">
      <w:pPr>
        <w:ind w:left="720" w:hanging="720"/>
        <w:rPr>
          <w:color w:val="0070C0"/>
          <w:sz w:val="24"/>
          <w:szCs w:val="24"/>
        </w:rPr>
      </w:pPr>
    </w:p>
    <w:p w14:paraId="1C640386" w14:textId="41A20CC0" w:rsidR="00684958" w:rsidRDefault="00684958" w:rsidP="00E71639">
      <w:pPr>
        <w:ind w:left="720" w:hanging="720"/>
        <w:rPr>
          <w:color w:val="0070C0"/>
          <w:sz w:val="24"/>
          <w:szCs w:val="24"/>
        </w:rPr>
      </w:pPr>
    </w:p>
    <w:p w14:paraId="00D009D4" w14:textId="5647B54B" w:rsidR="00684958" w:rsidRDefault="00684958" w:rsidP="00E71639">
      <w:pPr>
        <w:ind w:left="720" w:hanging="720"/>
        <w:rPr>
          <w:color w:val="0070C0"/>
          <w:sz w:val="24"/>
          <w:szCs w:val="24"/>
        </w:rPr>
      </w:pPr>
    </w:p>
    <w:p w14:paraId="1802D65D" w14:textId="77777777" w:rsidR="00684958" w:rsidRPr="00E71639" w:rsidRDefault="00684958" w:rsidP="00E71639">
      <w:pPr>
        <w:ind w:left="720" w:hanging="720"/>
        <w:rPr>
          <w:color w:val="0070C0"/>
          <w:sz w:val="24"/>
          <w:szCs w:val="24"/>
        </w:rPr>
      </w:pPr>
    </w:p>
    <w:p w14:paraId="00627292" w14:textId="2C915127" w:rsidR="00684958" w:rsidRDefault="00E71639" w:rsidP="000D4EF6">
      <w:pPr>
        <w:rPr>
          <w:color w:val="702F8A"/>
          <w:sz w:val="28"/>
          <w:szCs w:val="28"/>
        </w:rPr>
      </w:pPr>
      <w:r>
        <w:rPr>
          <w:color w:val="702F8A"/>
          <w:sz w:val="28"/>
          <w:szCs w:val="28"/>
        </w:rPr>
        <w:t>4</w:t>
      </w:r>
      <w:r w:rsidR="000D4EF6" w:rsidRPr="00555DE7">
        <w:rPr>
          <w:color w:val="702F8A"/>
          <w:sz w:val="28"/>
          <w:szCs w:val="28"/>
        </w:rPr>
        <w:t>.</w:t>
      </w:r>
      <w:r w:rsidR="000D4EF6" w:rsidRPr="00555DE7">
        <w:rPr>
          <w:color w:val="702F8A"/>
          <w:sz w:val="28"/>
          <w:szCs w:val="28"/>
        </w:rPr>
        <w:tab/>
        <w:t xml:space="preserve"> </w:t>
      </w:r>
      <w:r w:rsidR="00684958">
        <w:rPr>
          <w:color w:val="702F8A"/>
          <w:sz w:val="28"/>
          <w:szCs w:val="28"/>
        </w:rPr>
        <w:t>Risk Assessing Cases of Damp and Mould</w:t>
      </w:r>
    </w:p>
    <w:p w14:paraId="1757036D" w14:textId="63F0CC5E" w:rsidR="00684958" w:rsidRDefault="00684958" w:rsidP="00EA7701">
      <w:pPr>
        <w:ind w:left="720" w:hanging="720"/>
        <w:rPr>
          <w:color w:val="0070C0"/>
          <w:sz w:val="24"/>
          <w:szCs w:val="24"/>
        </w:rPr>
      </w:pPr>
      <w:r>
        <w:rPr>
          <w:color w:val="0072CE"/>
          <w:sz w:val="24"/>
          <w:szCs w:val="24"/>
        </w:rPr>
        <w:t>4</w:t>
      </w:r>
      <w:r w:rsidR="000D15B0">
        <w:rPr>
          <w:color w:val="0072CE"/>
          <w:sz w:val="24"/>
          <w:szCs w:val="24"/>
        </w:rPr>
        <w:t>.1</w:t>
      </w:r>
      <w:r w:rsidR="000D15B0">
        <w:rPr>
          <w:color w:val="0072CE"/>
          <w:sz w:val="24"/>
          <w:szCs w:val="24"/>
        </w:rPr>
        <w:tab/>
      </w:r>
      <w:r>
        <w:rPr>
          <w:color w:val="0070C0"/>
          <w:sz w:val="24"/>
          <w:szCs w:val="24"/>
        </w:rPr>
        <w:t xml:space="preserve">The association will assess the urgency for response and strategy for remediation </w:t>
      </w:r>
      <w:proofErr w:type="gramStart"/>
      <w:r>
        <w:rPr>
          <w:color w:val="0070C0"/>
          <w:sz w:val="24"/>
          <w:szCs w:val="24"/>
        </w:rPr>
        <w:t>on the basis of</w:t>
      </w:r>
      <w:proofErr w:type="gramEnd"/>
      <w:r>
        <w:rPr>
          <w:color w:val="0070C0"/>
          <w:sz w:val="24"/>
          <w:szCs w:val="24"/>
        </w:rPr>
        <w:t xml:space="preserve"> risk.  We will prioritise cases on the following basis:</w:t>
      </w:r>
    </w:p>
    <w:p w14:paraId="517BD716" w14:textId="181C0913" w:rsidR="00684958" w:rsidRDefault="00684958" w:rsidP="00EA7259">
      <w:pPr>
        <w:tabs>
          <w:tab w:val="left" w:pos="2127"/>
        </w:tabs>
        <w:ind w:left="720" w:hanging="720"/>
        <w:rPr>
          <w:color w:val="0070C0"/>
          <w:sz w:val="24"/>
          <w:szCs w:val="24"/>
        </w:rPr>
      </w:pPr>
      <w:r>
        <w:rPr>
          <w:color w:val="0070C0"/>
          <w:sz w:val="24"/>
          <w:szCs w:val="24"/>
        </w:rPr>
        <w:t>P</w:t>
      </w:r>
      <w:proofErr w:type="gramStart"/>
      <w:r>
        <w:rPr>
          <w:color w:val="0070C0"/>
          <w:sz w:val="24"/>
          <w:szCs w:val="24"/>
        </w:rPr>
        <w:t xml:space="preserve">1  </w:t>
      </w:r>
      <w:r>
        <w:rPr>
          <w:color w:val="0070C0"/>
          <w:sz w:val="24"/>
          <w:szCs w:val="24"/>
        </w:rPr>
        <w:tab/>
      </w:r>
      <w:proofErr w:type="gramEnd"/>
      <w:r>
        <w:rPr>
          <w:color w:val="0070C0"/>
          <w:sz w:val="24"/>
          <w:szCs w:val="24"/>
        </w:rPr>
        <w:t xml:space="preserve">High Risk  </w:t>
      </w:r>
      <w:r>
        <w:rPr>
          <w:color w:val="0070C0"/>
          <w:sz w:val="24"/>
          <w:szCs w:val="24"/>
        </w:rPr>
        <w:tab/>
        <w:t xml:space="preserve">Severe Damp or Mould and/or Household Members with complex </w:t>
      </w:r>
      <w:r w:rsidR="000D15B0">
        <w:rPr>
          <w:color w:val="0070C0"/>
          <w:sz w:val="24"/>
          <w:szCs w:val="24"/>
        </w:rPr>
        <w:tab/>
      </w:r>
      <w:r w:rsidR="000D15B0">
        <w:rPr>
          <w:color w:val="0070C0"/>
          <w:sz w:val="24"/>
          <w:szCs w:val="24"/>
        </w:rPr>
        <w:tab/>
      </w:r>
      <w:r>
        <w:rPr>
          <w:color w:val="0070C0"/>
          <w:sz w:val="24"/>
          <w:szCs w:val="24"/>
        </w:rPr>
        <w:t>health conditions or vulnerabilities</w:t>
      </w:r>
      <w:r w:rsidR="000D15B0">
        <w:rPr>
          <w:color w:val="0070C0"/>
          <w:sz w:val="24"/>
          <w:szCs w:val="24"/>
        </w:rPr>
        <w:t>. We will survey a P</w:t>
      </w:r>
      <w:r w:rsidR="00EA7259">
        <w:rPr>
          <w:color w:val="0070C0"/>
          <w:sz w:val="24"/>
          <w:szCs w:val="24"/>
        </w:rPr>
        <w:t xml:space="preserve">1 case within three </w:t>
      </w:r>
      <w:r w:rsidR="000D15B0">
        <w:rPr>
          <w:color w:val="0070C0"/>
          <w:sz w:val="24"/>
          <w:szCs w:val="24"/>
        </w:rPr>
        <w:t>working days.</w:t>
      </w:r>
    </w:p>
    <w:p w14:paraId="25B0065D" w14:textId="4791DFF8" w:rsidR="00684958" w:rsidRDefault="00684958" w:rsidP="00684958">
      <w:pPr>
        <w:tabs>
          <w:tab w:val="left" w:pos="709"/>
        </w:tabs>
        <w:ind w:left="2160" w:hanging="2160"/>
        <w:rPr>
          <w:color w:val="0070C0"/>
          <w:sz w:val="24"/>
          <w:szCs w:val="24"/>
        </w:rPr>
      </w:pPr>
      <w:r>
        <w:rPr>
          <w:color w:val="0070C0"/>
          <w:sz w:val="24"/>
          <w:szCs w:val="24"/>
        </w:rPr>
        <w:t>P2</w:t>
      </w:r>
      <w:r>
        <w:rPr>
          <w:color w:val="0070C0"/>
          <w:sz w:val="24"/>
          <w:szCs w:val="24"/>
        </w:rPr>
        <w:tab/>
        <w:t>Medium Risk</w:t>
      </w:r>
      <w:r>
        <w:rPr>
          <w:color w:val="0070C0"/>
          <w:sz w:val="24"/>
          <w:szCs w:val="24"/>
        </w:rPr>
        <w:tab/>
        <w:t>Localised/Moderate Damp and Mould and/or Household Members with complex health conditions or vulnerabilities</w:t>
      </w:r>
      <w:r w:rsidR="00EA7259">
        <w:rPr>
          <w:color w:val="0070C0"/>
          <w:sz w:val="24"/>
          <w:szCs w:val="24"/>
        </w:rPr>
        <w:t>. We will survey a P2 case within ten working days.</w:t>
      </w:r>
    </w:p>
    <w:p w14:paraId="1B0E61E8" w14:textId="18C5C0A1" w:rsidR="00684958" w:rsidRDefault="00684958" w:rsidP="00684958">
      <w:pPr>
        <w:tabs>
          <w:tab w:val="left" w:pos="709"/>
        </w:tabs>
        <w:ind w:left="2160" w:hanging="2160"/>
        <w:rPr>
          <w:color w:val="0070C0"/>
          <w:sz w:val="24"/>
          <w:szCs w:val="24"/>
        </w:rPr>
      </w:pPr>
      <w:r>
        <w:rPr>
          <w:color w:val="0070C0"/>
          <w:sz w:val="24"/>
          <w:szCs w:val="24"/>
        </w:rPr>
        <w:t>P3</w:t>
      </w:r>
      <w:r>
        <w:rPr>
          <w:color w:val="0070C0"/>
          <w:sz w:val="24"/>
          <w:szCs w:val="24"/>
        </w:rPr>
        <w:tab/>
        <w:t>Low Risk</w:t>
      </w:r>
      <w:r>
        <w:rPr>
          <w:color w:val="0070C0"/>
          <w:sz w:val="24"/>
          <w:szCs w:val="24"/>
        </w:rPr>
        <w:tab/>
        <w:t>Minor Damp with one or less household members with complex health or vulnerabilities</w:t>
      </w:r>
      <w:r w:rsidR="00EA7259">
        <w:rPr>
          <w:color w:val="0070C0"/>
          <w:sz w:val="24"/>
          <w:szCs w:val="24"/>
        </w:rPr>
        <w:t>. We will survey a P3 case within ten working days.</w:t>
      </w:r>
    </w:p>
    <w:p w14:paraId="3570D01C" w14:textId="3C394BB9" w:rsidR="00684958" w:rsidRDefault="00684958" w:rsidP="00684958">
      <w:pPr>
        <w:rPr>
          <w:color w:val="0070C0"/>
          <w:sz w:val="24"/>
          <w:szCs w:val="24"/>
        </w:rPr>
      </w:pPr>
      <w:r>
        <w:rPr>
          <w:color w:val="0070C0"/>
          <w:sz w:val="24"/>
          <w:szCs w:val="24"/>
        </w:rPr>
        <w:t>Below is the associations risk assessment matrix to support categorisation of risk, which assesses severity of damp and mould and the impact on household members with health or vulnerabilities:</w:t>
      </w:r>
    </w:p>
    <w:p w14:paraId="1761C3BE" w14:textId="4D0EFB7F" w:rsidR="00684958" w:rsidRDefault="00684958" w:rsidP="00684958">
      <w:pPr>
        <w:rPr>
          <w:color w:val="0070C0"/>
          <w:sz w:val="24"/>
          <w:szCs w:val="24"/>
        </w:rPr>
      </w:pPr>
      <w:r>
        <w:rPr>
          <w:noProof/>
          <w:lang w:eastAsia="en-GB"/>
        </w:rPr>
        <w:drawing>
          <wp:inline distT="0" distB="0" distL="0" distR="0" wp14:anchorId="52D31984" wp14:editId="2A59A8DE">
            <wp:extent cx="5731510" cy="2345690"/>
            <wp:effectExtent l="0" t="0" r="254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2"/>
                    <a:stretch>
                      <a:fillRect/>
                    </a:stretch>
                  </pic:blipFill>
                  <pic:spPr>
                    <a:xfrm>
                      <a:off x="0" y="0"/>
                      <a:ext cx="5731510" cy="2345690"/>
                    </a:xfrm>
                    <a:prstGeom prst="rect">
                      <a:avLst/>
                    </a:prstGeom>
                  </pic:spPr>
                </pic:pic>
              </a:graphicData>
            </a:graphic>
          </wp:inline>
        </w:drawing>
      </w:r>
    </w:p>
    <w:p w14:paraId="1CEE44CF" w14:textId="467B02B9" w:rsidR="00684958" w:rsidRDefault="00684958" w:rsidP="00684958">
      <w:pPr>
        <w:rPr>
          <w:color w:val="702F8A"/>
          <w:sz w:val="28"/>
          <w:szCs w:val="28"/>
        </w:rPr>
      </w:pPr>
    </w:p>
    <w:p w14:paraId="264E5CE0" w14:textId="24485EEE" w:rsidR="00480B71" w:rsidRPr="00480B71" w:rsidRDefault="00EA7701" w:rsidP="000D4EF6">
      <w:pPr>
        <w:rPr>
          <w:color w:val="702F8A"/>
          <w:sz w:val="28"/>
          <w:szCs w:val="28"/>
        </w:rPr>
      </w:pPr>
      <w:r>
        <w:rPr>
          <w:color w:val="702F8A"/>
          <w:sz w:val="28"/>
          <w:szCs w:val="28"/>
        </w:rPr>
        <w:t>5.</w:t>
      </w:r>
      <w:r>
        <w:rPr>
          <w:color w:val="702F8A"/>
          <w:sz w:val="28"/>
          <w:szCs w:val="28"/>
        </w:rPr>
        <w:tab/>
      </w:r>
      <w:r w:rsidR="00A239ED">
        <w:rPr>
          <w:color w:val="702F8A"/>
          <w:sz w:val="28"/>
          <w:szCs w:val="28"/>
        </w:rPr>
        <w:t xml:space="preserve">Organisation Roles and </w:t>
      </w:r>
      <w:r w:rsidR="00353A1B">
        <w:rPr>
          <w:color w:val="702F8A"/>
          <w:sz w:val="28"/>
          <w:szCs w:val="28"/>
        </w:rPr>
        <w:t>Responsibilities</w:t>
      </w:r>
    </w:p>
    <w:p w14:paraId="15B8416E" w14:textId="1007F4DA" w:rsidR="000D4EF6" w:rsidRPr="00E71639" w:rsidRDefault="00EA7701" w:rsidP="000D4EF6">
      <w:pPr>
        <w:rPr>
          <w:color w:val="0070C0"/>
          <w:sz w:val="24"/>
          <w:szCs w:val="24"/>
        </w:rPr>
      </w:pPr>
      <w:r>
        <w:rPr>
          <w:color w:val="0072CE"/>
          <w:sz w:val="24"/>
          <w:szCs w:val="24"/>
        </w:rPr>
        <w:t>5</w:t>
      </w:r>
      <w:r w:rsidR="000D4EF6" w:rsidRPr="006639D7">
        <w:rPr>
          <w:color w:val="0072CE"/>
          <w:sz w:val="24"/>
          <w:szCs w:val="24"/>
        </w:rPr>
        <w:t>.1</w:t>
      </w:r>
      <w:r w:rsidR="000D4EF6" w:rsidRPr="006639D7">
        <w:rPr>
          <w:color w:val="0072CE"/>
          <w:sz w:val="24"/>
          <w:szCs w:val="24"/>
        </w:rPr>
        <w:tab/>
        <w:t xml:space="preserve"> </w:t>
      </w:r>
      <w:r w:rsidR="000D4EF6" w:rsidRPr="00E71639">
        <w:rPr>
          <w:color w:val="0070C0"/>
          <w:sz w:val="24"/>
          <w:szCs w:val="24"/>
        </w:rPr>
        <w:t xml:space="preserve">Chief Executive </w:t>
      </w:r>
    </w:p>
    <w:p w14:paraId="3ED0E1F0" w14:textId="53C4B7B2" w:rsidR="000D4EF6" w:rsidRPr="00E71639" w:rsidRDefault="000D4EF6" w:rsidP="00480B71">
      <w:pPr>
        <w:ind w:left="720"/>
        <w:rPr>
          <w:color w:val="0070C0"/>
          <w:sz w:val="24"/>
          <w:szCs w:val="24"/>
        </w:rPr>
      </w:pPr>
      <w:r w:rsidRPr="00E71639">
        <w:rPr>
          <w:color w:val="0070C0"/>
          <w:sz w:val="24"/>
          <w:szCs w:val="24"/>
        </w:rPr>
        <w:t>The Chief Executive</w:t>
      </w:r>
      <w:r w:rsidR="00E71639" w:rsidRPr="00E71639">
        <w:rPr>
          <w:color w:val="0070C0"/>
          <w:sz w:val="24"/>
          <w:szCs w:val="24"/>
        </w:rPr>
        <w:t>,</w:t>
      </w:r>
      <w:r w:rsidRPr="00E71639">
        <w:rPr>
          <w:color w:val="0070C0"/>
          <w:sz w:val="24"/>
          <w:szCs w:val="24"/>
        </w:rPr>
        <w:t xml:space="preserve"> and ultimately the Board</w:t>
      </w:r>
      <w:r w:rsidR="00E71639" w:rsidRPr="00E71639">
        <w:rPr>
          <w:color w:val="0070C0"/>
          <w:sz w:val="24"/>
          <w:szCs w:val="24"/>
        </w:rPr>
        <w:t>,</w:t>
      </w:r>
      <w:r w:rsidRPr="00E71639">
        <w:rPr>
          <w:color w:val="0070C0"/>
          <w:sz w:val="24"/>
          <w:szCs w:val="24"/>
        </w:rPr>
        <w:t xml:space="preserve"> have overall responsibility for the </w:t>
      </w:r>
      <w:r w:rsidR="00343D94" w:rsidRPr="00E71639">
        <w:rPr>
          <w:color w:val="0070C0"/>
          <w:sz w:val="24"/>
          <w:szCs w:val="24"/>
        </w:rPr>
        <w:t>Damp</w:t>
      </w:r>
      <w:r w:rsidR="00E71639" w:rsidRPr="00E71639">
        <w:rPr>
          <w:color w:val="0070C0"/>
          <w:sz w:val="24"/>
          <w:szCs w:val="24"/>
        </w:rPr>
        <w:t xml:space="preserve"> and Mould</w:t>
      </w:r>
      <w:r w:rsidRPr="00E71639">
        <w:rPr>
          <w:color w:val="0070C0"/>
          <w:sz w:val="24"/>
          <w:szCs w:val="24"/>
        </w:rPr>
        <w:t xml:space="preserve"> Policy</w:t>
      </w:r>
      <w:r w:rsidR="00480B71" w:rsidRPr="00E71639">
        <w:rPr>
          <w:color w:val="0070C0"/>
          <w:sz w:val="24"/>
          <w:szCs w:val="24"/>
        </w:rPr>
        <w:t>.  The Chief Executive of Arches Housing is the overall ‘Responsible Person’ for ensuring that all home</w:t>
      </w:r>
      <w:r w:rsidR="000D15B0">
        <w:rPr>
          <w:color w:val="0070C0"/>
          <w:sz w:val="24"/>
          <w:szCs w:val="24"/>
        </w:rPr>
        <w:t xml:space="preserve"> safety matters are implemented.</w:t>
      </w:r>
      <w:r w:rsidR="00480B71" w:rsidRPr="00E71639">
        <w:rPr>
          <w:color w:val="0070C0"/>
          <w:sz w:val="24"/>
          <w:szCs w:val="24"/>
        </w:rPr>
        <w:t xml:space="preserve">   </w:t>
      </w:r>
      <w:r w:rsidRPr="00E71639">
        <w:rPr>
          <w:color w:val="0070C0"/>
          <w:sz w:val="24"/>
          <w:szCs w:val="24"/>
        </w:rPr>
        <w:t xml:space="preserve"> </w:t>
      </w:r>
    </w:p>
    <w:p w14:paraId="6E787E4A" w14:textId="5BCADF8A" w:rsidR="000D4EF6" w:rsidRPr="00E71639" w:rsidRDefault="00EA7701" w:rsidP="00273156">
      <w:pPr>
        <w:rPr>
          <w:color w:val="0070C0"/>
          <w:sz w:val="24"/>
          <w:szCs w:val="24"/>
        </w:rPr>
      </w:pPr>
      <w:r>
        <w:rPr>
          <w:color w:val="0070C0"/>
          <w:sz w:val="24"/>
          <w:szCs w:val="24"/>
        </w:rPr>
        <w:lastRenderedPageBreak/>
        <w:t>5</w:t>
      </w:r>
      <w:r w:rsidR="000D4EF6" w:rsidRPr="00E71639">
        <w:rPr>
          <w:color w:val="0070C0"/>
          <w:sz w:val="24"/>
          <w:szCs w:val="24"/>
        </w:rPr>
        <w:t>.2</w:t>
      </w:r>
      <w:r w:rsidR="000D4EF6" w:rsidRPr="00E71639">
        <w:rPr>
          <w:color w:val="0070C0"/>
          <w:sz w:val="24"/>
          <w:szCs w:val="24"/>
        </w:rPr>
        <w:tab/>
        <w:t xml:space="preserve">Director of Operations </w:t>
      </w:r>
    </w:p>
    <w:p w14:paraId="54FA80D2" w14:textId="2840F2E2" w:rsidR="00E71639" w:rsidRDefault="000D4EF6" w:rsidP="00684958">
      <w:pPr>
        <w:ind w:left="720"/>
        <w:rPr>
          <w:color w:val="0070C0"/>
          <w:sz w:val="24"/>
          <w:szCs w:val="24"/>
        </w:rPr>
      </w:pPr>
      <w:r w:rsidRPr="00E71639">
        <w:rPr>
          <w:color w:val="0070C0"/>
          <w:sz w:val="24"/>
          <w:szCs w:val="24"/>
        </w:rPr>
        <w:t xml:space="preserve">The Director of Operations </w:t>
      </w:r>
      <w:r w:rsidR="00480B71" w:rsidRPr="00E71639">
        <w:rPr>
          <w:color w:val="0070C0"/>
          <w:sz w:val="24"/>
          <w:szCs w:val="24"/>
        </w:rPr>
        <w:t xml:space="preserve">is responsible for the implementation of this policy and associated procedures </w:t>
      </w:r>
      <w:r w:rsidR="00587FC9" w:rsidRPr="00E71639">
        <w:rPr>
          <w:color w:val="0070C0"/>
          <w:sz w:val="24"/>
          <w:szCs w:val="24"/>
        </w:rPr>
        <w:t xml:space="preserve">and is </w:t>
      </w:r>
      <w:r w:rsidR="00480B71" w:rsidRPr="00E71639">
        <w:rPr>
          <w:color w:val="0070C0"/>
          <w:sz w:val="24"/>
          <w:szCs w:val="24"/>
        </w:rPr>
        <w:t xml:space="preserve">responsible for reporting performance to the Board. </w:t>
      </w:r>
    </w:p>
    <w:p w14:paraId="5EB2956D" w14:textId="4B05FCD4" w:rsidR="00684958" w:rsidRDefault="00684958" w:rsidP="00684958">
      <w:pPr>
        <w:ind w:left="720"/>
        <w:rPr>
          <w:color w:val="0070C0"/>
          <w:sz w:val="24"/>
          <w:szCs w:val="24"/>
        </w:rPr>
      </w:pPr>
    </w:p>
    <w:p w14:paraId="55869267" w14:textId="05671E60" w:rsidR="00684958" w:rsidRPr="00E71639" w:rsidRDefault="00684958" w:rsidP="00684958">
      <w:pPr>
        <w:ind w:left="720"/>
        <w:rPr>
          <w:color w:val="0070C0"/>
          <w:sz w:val="24"/>
          <w:szCs w:val="24"/>
        </w:rPr>
      </w:pPr>
    </w:p>
    <w:p w14:paraId="60130857" w14:textId="38E60660" w:rsidR="000D4EF6" w:rsidRPr="00E71639" w:rsidRDefault="00EA7701" w:rsidP="00273156">
      <w:pPr>
        <w:rPr>
          <w:color w:val="0070C0"/>
          <w:sz w:val="24"/>
          <w:szCs w:val="24"/>
        </w:rPr>
      </w:pPr>
      <w:r>
        <w:rPr>
          <w:color w:val="0070C0"/>
          <w:sz w:val="24"/>
          <w:szCs w:val="24"/>
        </w:rPr>
        <w:t>5</w:t>
      </w:r>
      <w:r w:rsidR="002E67AD" w:rsidRPr="00E71639">
        <w:rPr>
          <w:color w:val="0070C0"/>
          <w:sz w:val="24"/>
          <w:szCs w:val="24"/>
        </w:rPr>
        <w:t xml:space="preserve">.3 </w:t>
      </w:r>
      <w:r w:rsidR="002E67AD" w:rsidRPr="00E71639">
        <w:rPr>
          <w:color w:val="0070C0"/>
          <w:sz w:val="24"/>
          <w:szCs w:val="24"/>
        </w:rPr>
        <w:tab/>
        <w:t>Head of Asset Operations</w:t>
      </w:r>
      <w:r w:rsidR="000D4EF6" w:rsidRPr="00E71639">
        <w:rPr>
          <w:color w:val="0070C0"/>
          <w:sz w:val="24"/>
          <w:szCs w:val="24"/>
        </w:rPr>
        <w:t xml:space="preserve"> </w:t>
      </w:r>
    </w:p>
    <w:p w14:paraId="2285C6ED" w14:textId="1622A37C" w:rsidR="00F543E7" w:rsidRPr="00E71639" w:rsidRDefault="00587FC9" w:rsidP="00587FC9">
      <w:pPr>
        <w:ind w:left="720"/>
        <w:rPr>
          <w:color w:val="0070C0"/>
          <w:sz w:val="24"/>
          <w:szCs w:val="24"/>
        </w:rPr>
      </w:pPr>
      <w:r w:rsidRPr="00E71639">
        <w:rPr>
          <w:color w:val="0070C0"/>
          <w:sz w:val="24"/>
          <w:szCs w:val="24"/>
        </w:rPr>
        <w:t xml:space="preserve">The </w:t>
      </w:r>
      <w:r w:rsidR="00BD37FD" w:rsidRPr="00E71639">
        <w:rPr>
          <w:color w:val="0070C0"/>
          <w:sz w:val="24"/>
          <w:szCs w:val="24"/>
        </w:rPr>
        <w:t>Head</w:t>
      </w:r>
      <w:r w:rsidR="002E67AD" w:rsidRPr="00E71639">
        <w:rPr>
          <w:color w:val="0070C0"/>
          <w:sz w:val="24"/>
          <w:szCs w:val="24"/>
        </w:rPr>
        <w:t xml:space="preserve"> of Asset Operations</w:t>
      </w:r>
      <w:r w:rsidR="000D4EF6" w:rsidRPr="00E71639">
        <w:rPr>
          <w:color w:val="0070C0"/>
          <w:sz w:val="24"/>
          <w:szCs w:val="24"/>
        </w:rPr>
        <w:t>, who with the support of t</w:t>
      </w:r>
      <w:r w:rsidR="002E67AD" w:rsidRPr="00E71639">
        <w:rPr>
          <w:color w:val="0070C0"/>
          <w:sz w:val="24"/>
          <w:szCs w:val="24"/>
        </w:rPr>
        <w:t>he Asset Team</w:t>
      </w:r>
      <w:r w:rsidR="00E71639" w:rsidRPr="00E71639">
        <w:rPr>
          <w:color w:val="0070C0"/>
          <w:sz w:val="24"/>
          <w:szCs w:val="24"/>
        </w:rPr>
        <w:t xml:space="preserve">, </w:t>
      </w:r>
      <w:r w:rsidR="000D4EF6" w:rsidRPr="00E71639">
        <w:rPr>
          <w:color w:val="0070C0"/>
          <w:sz w:val="24"/>
          <w:szCs w:val="24"/>
        </w:rPr>
        <w:t>is</w:t>
      </w:r>
      <w:r w:rsidR="00BB6730" w:rsidRPr="00E71639">
        <w:rPr>
          <w:color w:val="0070C0"/>
          <w:sz w:val="24"/>
          <w:szCs w:val="24"/>
        </w:rPr>
        <w:t xml:space="preserve"> the operational lead</w:t>
      </w:r>
      <w:r w:rsidR="000D4EF6" w:rsidRPr="00E71639">
        <w:rPr>
          <w:color w:val="0070C0"/>
          <w:sz w:val="24"/>
          <w:szCs w:val="24"/>
        </w:rPr>
        <w:t xml:space="preserve"> for the day to day running and implementation of the</w:t>
      </w:r>
      <w:r w:rsidR="00343D94" w:rsidRPr="00E71639">
        <w:rPr>
          <w:color w:val="0070C0"/>
          <w:sz w:val="24"/>
          <w:szCs w:val="24"/>
        </w:rPr>
        <w:t xml:space="preserve"> Damp</w:t>
      </w:r>
      <w:r w:rsidR="00E71639" w:rsidRPr="00E71639">
        <w:rPr>
          <w:color w:val="0070C0"/>
          <w:sz w:val="24"/>
          <w:szCs w:val="24"/>
        </w:rPr>
        <w:t xml:space="preserve"> and Mould</w:t>
      </w:r>
      <w:r w:rsidR="000D4EF6" w:rsidRPr="00E71639">
        <w:rPr>
          <w:color w:val="0070C0"/>
          <w:sz w:val="24"/>
          <w:szCs w:val="24"/>
        </w:rPr>
        <w:t xml:space="preserve"> Policy</w:t>
      </w:r>
      <w:r w:rsidRPr="00E71639">
        <w:rPr>
          <w:color w:val="0070C0"/>
          <w:sz w:val="24"/>
          <w:szCs w:val="24"/>
        </w:rPr>
        <w:t xml:space="preserve">. </w:t>
      </w:r>
    </w:p>
    <w:p w14:paraId="012D3157" w14:textId="4CEEBF96" w:rsidR="000D4EF6" w:rsidRPr="00555DE7" w:rsidRDefault="00EA7701" w:rsidP="00273156">
      <w:pPr>
        <w:rPr>
          <w:color w:val="702F8A"/>
          <w:sz w:val="28"/>
          <w:szCs w:val="28"/>
        </w:rPr>
      </w:pPr>
      <w:r>
        <w:rPr>
          <w:color w:val="702F8A"/>
          <w:sz w:val="28"/>
          <w:szCs w:val="28"/>
        </w:rPr>
        <w:t>6</w:t>
      </w:r>
      <w:r w:rsidR="000D4EF6" w:rsidRPr="00555DE7">
        <w:rPr>
          <w:color w:val="702F8A"/>
          <w:sz w:val="28"/>
          <w:szCs w:val="28"/>
        </w:rPr>
        <w:t xml:space="preserve">. Employees </w:t>
      </w:r>
    </w:p>
    <w:p w14:paraId="3DCA95C5" w14:textId="2B3C8A35" w:rsidR="000D4EF6" w:rsidRPr="00555DE7" w:rsidRDefault="00EA7701" w:rsidP="00273156">
      <w:pPr>
        <w:rPr>
          <w:color w:val="0072CE"/>
          <w:sz w:val="24"/>
          <w:szCs w:val="24"/>
        </w:rPr>
      </w:pPr>
      <w:r>
        <w:rPr>
          <w:color w:val="0072CE"/>
          <w:sz w:val="24"/>
          <w:szCs w:val="24"/>
        </w:rPr>
        <w:t>6</w:t>
      </w:r>
      <w:r w:rsidR="00E71639">
        <w:rPr>
          <w:color w:val="0072CE"/>
          <w:sz w:val="24"/>
          <w:szCs w:val="24"/>
        </w:rPr>
        <w:t>.</w:t>
      </w:r>
      <w:r w:rsidR="000D4EF6" w:rsidRPr="00555DE7">
        <w:rPr>
          <w:color w:val="0072CE"/>
          <w:sz w:val="24"/>
          <w:szCs w:val="24"/>
        </w:rPr>
        <w:t xml:space="preserve">1 </w:t>
      </w:r>
      <w:r w:rsidR="000D4EF6" w:rsidRPr="00555DE7">
        <w:rPr>
          <w:color w:val="0072CE"/>
          <w:sz w:val="24"/>
          <w:szCs w:val="24"/>
        </w:rPr>
        <w:tab/>
        <w:t xml:space="preserve">All Employees, irrespective of their position shall: </w:t>
      </w:r>
    </w:p>
    <w:p w14:paraId="1FE08521" w14:textId="3D749FE1" w:rsidR="00BB6730" w:rsidRDefault="00BB6730" w:rsidP="002835A6">
      <w:pPr>
        <w:pStyle w:val="ListParagraph"/>
        <w:numPr>
          <w:ilvl w:val="0"/>
          <w:numId w:val="4"/>
        </w:numPr>
        <w:rPr>
          <w:color w:val="0072CE"/>
          <w:sz w:val="24"/>
          <w:szCs w:val="24"/>
        </w:rPr>
      </w:pPr>
      <w:r>
        <w:rPr>
          <w:color w:val="0072CE"/>
          <w:sz w:val="24"/>
          <w:szCs w:val="24"/>
        </w:rPr>
        <w:t>Identify and report</w:t>
      </w:r>
      <w:r w:rsidR="00130C79">
        <w:rPr>
          <w:color w:val="0072CE"/>
          <w:sz w:val="24"/>
          <w:szCs w:val="24"/>
        </w:rPr>
        <w:t xml:space="preserve"> damp</w:t>
      </w:r>
      <w:r>
        <w:rPr>
          <w:color w:val="0072CE"/>
          <w:sz w:val="24"/>
          <w:szCs w:val="24"/>
        </w:rPr>
        <w:t xml:space="preserve"> repairs as part of their daily duties</w:t>
      </w:r>
    </w:p>
    <w:p w14:paraId="03600AC6" w14:textId="686518E0" w:rsidR="000D4EF6" w:rsidRPr="00555DE7" w:rsidRDefault="000D4EF6" w:rsidP="002835A6">
      <w:pPr>
        <w:pStyle w:val="ListParagraph"/>
        <w:numPr>
          <w:ilvl w:val="0"/>
          <w:numId w:val="4"/>
        </w:numPr>
        <w:rPr>
          <w:color w:val="0072CE"/>
          <w:sz w:val="24"/>
          <w:szCs w:val="24"/>
        </w:rPr>
      </w:pPr>
      <w:r w:rsidRPr="00555DE7">
        <w:rPr>
          <w:color w:val="0072CE"/>
          <w:sz w:val="24"/>
          <w:szCs w:val="24"/>
        </w:rPr>
        <w:t xml:space="preserve">Take reasonable care for their own health and safety and that of other persons who may be adversely affected by </w:t>
      </w:r>
      <w:r w:rsidR="00130C79">
        <w:rPr>
          <w:color w:val="0072CE"/>
          <w:sz w:val="24"/>
          <w:szCs w:val="24"/>
        </w:rPr>
        <w:t xml:space="preserve">damp </w:t>
      </w:r>
      <w:r w:rsidR="007522C8">
        <w:rPr>
          <w:color w:val="0072CE"/>
          <w:sz w:val="24"/>
          <w:szCs w:val="24"/>
        </w:rPr>
        <w:t>repairs and faults</w:t>
      </w:r>
      <w:r w:rsidRPr="00555DE7">
        <w:rPr>
          <w:color w:val="0072CE"/>
          <w:sz w:val="24"/>
          <w:szCs w:val="24"/>
        </w:rPr>
        <w:t xml:space="preserve">, including members of the public, tenants, visitors and contractors </w:t>
      </w:r>
    </w:p>
    <w:p w14:paraId="168A01DC" w14:textId="77777777" w:rsidR="000D4EF6" w:rsidRDefault="000D4EF6" w:rsidP="002835A6">
      <w:pPr>
        <w:pStyle w:val="ListParagraph"/>
        <w:numPr>
          <w:ilvl w:val="0"/>
          <w:numId w:val="4"/>
        </w:numPr>
        <w:rPr>
          <w:color w:val="0072CE"/>
          <w:sz w:val="24"/>
          <w:szCs w:val="24"/>
        </w:rPr>
      </w:pPr>
      <w:r w:rsidRPr="00555DE7">
        <w:rPr>
          <w:color w:val="0072CE"/>
          <w:sz w:val="24"/>
          <w:szCs w:val="24"/>
        </w:rPr>
        <w:t xml:space="preserve">Co-operate as appropriate with other staff and agencies to ensure compliance with this policy and all other legal requirements </w:t>
      </w:r>
    </w:p>
    <w:p w14:paraId="477603AD" w14:textId="1ED8542B" w:rsidR="00212916" w:rsidRDefault="00212916" w:rsidP="002835A6">
      <w:pPr>
        <w:pStyle w:val="ListParagraph"/>
        <w:numPr>
          <w:ilvl w:val="0"/>
          <w:numId w:val="4"/>
        </w:numPr>
        <w:rPr>
          <w:color w:val="0072CE"/>
          <w:sz w:val="24"/>
          <w:szCs w:val="24"/>
        </w:rPr>
      </w:pPr>
      <w:r>
        <w:rPr>
          <w:color w:val="0072CE"/>
          <w:sz w:val="24"/>
          <w:szCs w:val="24"/>
        </w:rPr>
        <w:t xml:space="preserve">Report </w:t>
      </w:r>
      <w:r w:rsidRPr="00555DE7">
        <w:rPr>
          <w:color w:val="0072CE"/>
          <w:sz w:val="24"/>
          <w:szCs w:val="24"/>
        </w:rPr>
        <w:t>any concerns that they may have in relation</w:t>
      </w:r>
      <w:r>
        <w:rPr>
          <w:color w:val="0072CE"/>
          <w:sz w:val="24"/>
          <w:szCs w:val="24"/>
        </w:rPr>
        <w:t xml:space="preserve"> to the management of </w:t>
      </w:r>
      <w:r w:rsidR="007522C8">
        <w:rPr>
          <w:color w:val="0072CE"/>
          <w:sz w:val="24"/>
          <w:szCs w:val="24"/>
        </w:rPr>
        <w:t>the repairs service</w:t>
      </w:r>
      <w:r>
        <w:rPr>
          <w:color w:val="0072CE"/>
          <w:sz w:val="24"/>
          <w:szCs w:val="24"/>
        </w:rPr>
        <w:t xml:space="preserve"> or this policy to the Operations Director or Chief Executive</w:t>
      </w:r>
    </w:p>
    <w:p w14:paraId="49EF785A" w14:textId="27672381" w:rsidR="006A4C37" w:rsidRPr="00555DE7" w:rsidRDefault="00EA7701" w:rsidP="00273156">
      <w:pPr>
        <w:rPr>
          <w:color w:val="702F8A"/>
          <w:sz w:val="28"/>
          <w:szCs w:val="28"/>
        </w:rPr>
      </w:pPr>
      <w:r>
        <w:rPr>
          <w:color w:val="702F8A"/>
          <w:sz w:val="28"/>
          <w:szCs w:val="28"/>
        </w:rPr>
        <w:t>7</w:t>
      </w:r>
      <w:r w:rsidR="00AA0C78">
        <w:rPr>
          <w:color w:val="702F8A"/>
          <w:sz w:val="28"/>
          <w:szCs w:val="28"/>
        </w:rPr>
        <w:t xml:space="preserve">. </w:t>
      </w:r>
      <w:r w:rsidR="006A4C37" w:rsidRPr="00555DE7">
        <w:rPr>
          <w:color w:val="702F8A"/>
          <w:sz w:val="28"/>
          <w:szCs w:val="28"/>
        </w:rPr>
        <w:t xml:space="preserve">Review </w:t>
      </w:r>
    </w:p>
    <w:p w14:paraId="02E8E625" w14:textId="751B981E" w:rsidR="006A4C37" w:rsidRPr="00555DE7" w:rsidRDefault="00EA7701" w:rsidP="00273156">
      <w:pPr>
        <w:ind w:left="720" w:hanging="720"/>
        <w:rPr>
          <w:color w:val="0072CE"/>
          <w:sz w:val="24"/>
          <w:szCs w:val="24"/>
        </w:rPr>
      </w:pPr>
      <w:r>
        <w:rPr>
          <w:color w:val="0072CE"/>
          <w:sz w:val="24"/>
          <w:szCs w:val="24"/>
        </w:rPr>
        <w:t>7</w:t>
      </w:r>
      <w:r w:rsidR="006A4C37" w:rsidRPr="00555DE7">
        <w:rPr>
          <w:color w:val="0072CE"/>
          <w:sz w:val="24"/>
          <w:szCs w:val="24"/>
        </w:rPr>
        <w:t xml:space="preserve">.1 </w:t>
      </w:r>
      <w:r w:rsidR="006A4C37" w:rsidRPr="00555DE7">
        <w:rPr>
          <w:color w:val="0072CE"/>
          <w:sz w:val="24"/>
          <w:szCs w:val="24"/>
        </w:rPr>
        <w:tab/>
        <w:t xml:space="preserve">This Policy shall be reviewed and updated by </w:t>
      </w:r>
      <w:r w:rsidR="00353A1B">
        <w:rPr>
          <w:color w:val="0072CE"/>
          <w:sz w:val="24"/>
          <w:szCs w:val="24"/>
        </w:rPr>
        <w:t xml:space="preserve">the </w:t>
      </w:r>
      <w:r w:rsidR="006A4C37">
        <w:rPr>
          <w:color w:val="0072CE"/>
          <w:sz w:val="24"/>
          <w:szCs w:val="24"/>
        </w:rPr>
        <w:t>Director of Operations</w:t>
      </w:r>
      <w:r w:rsidR="00A07687" w:rsidRPr="00555DE7">
        <w:rPr>
          <w:color w:val="0072CE"/>
          <w:sz w:val="24"/>
          <w:szCs w:val="24"/>
        </w:rPr>
        <w:t xml:space="preserve"> </w:t>
      </w:r>
      <w:r w:rsidR="005F085D">
        <w:rPr>
          <w:color w:val="0072CE"/>
          <w:sz w:val="24"/>
          <w:szCs w:val="24"/>
        </w:rPr>
        <w:t xml:space="preserve">annually. </w:t>
      </w:r>
    </w:p>
    <w:p w14:paraId="3BD1DDED" w14:textId="01F74DEF" w:rsidR="006A4C37" w:rsidRPr="00555DE7" w:rsidRDefault="00EA7701" w:rsidP="00273156">
      <w:pPr>
        <w:rPr>
          <w:color w:val="702F8A"/>
          <w:sz w:val="28"/>
          <w:szCs w:val="28"/>
        </w:rPr>
      </w:pPr>
      <w:r>
        <w:rPr>
          <w:color w:val="702F8A"/>
          <w:sz w:val="28"/>
          <w:szCs w:val="28"/>
        </w:rPr>
        <w:t>8</w:t>
      </w:r>
      <w:r w:rsidR="006A4C37" w:rsidRPr="00555DE7">
        <w:rPr>
          <w:color w:val="702F8A"/>
          <w:sz w:val="28"/>
          <w:szCs w:val="28"/>
        </w:rPr>
        <w:t>.</w:t>
      </w:r>
      <w:r w:rsidR="006A4C37" w:rsidRPr="00555DE7">
        <w:rPr>
          <w:color w:val="702F8A"/>
          <w:sz w:val="28"/>
          <w:szCs w:val="28"/>
        </w:rPr>
        <w:tab/>
        <w:t>Governance and Assurance</w:t>
      </w:r>
    </w:p>
    <w:p w14:paraId="5EDAFE08" w14:textId="447FB9FC" w:rsidR="003C70BD" w:rsidRDefault="00EA7701" w:rsidP="003C70BD">
      <w:pPr>
        <w:ind w:left="720" w:hanging="720"/>
        <w:rPr>
          <w:color w:val="0072CE"/>
          <w:sz w:val="24"/>
          <w:szCs w:val="24"/>
        </w:rPr>
      </w:pPr>
      <w:r>
        <w:rPr>
          <w:color w:val="0072CE"/>
          <w:sz w:val="24"/>
          <w:szCs w:val="24"/>
        </w:rPr>
        <w:t>8</w:t>
      </w:r>
      <w:r w:rsidR="00353A1B">
        <w:rPr>
          <w:color w:val="0072CE"/>
          <w:sz w:val="24"/>
          <w:szCs w:val="24"/>
        </w:rPr>
        <w:t>.1</w:t>
      </w:r>
      <w:r w:rsidR="006A4C37" w:rsidRPr="00555DE7">
        <w:rPr>
          <w:color w:val="0072CE"/>
          <w:sz w:val="24"/>
          <w:szCs w:val="24"/>
        </w:rPr>
        <w:tab/>
      </w:r>
      <w:r w:rsidR="000D15B0">
        <w:rPr>
          <w:color w:val="0072CE"/>
          <w:sz w:val="24"/>
          <w:szCs w:val="24"/>
        </w:rPr>
        <w:t>The Director of Operations</w:t>
      </w:r>
      <w:r w:rsidR="003C70BD">
        <w:rPr>
          <w:color w:val="0072CE"/>
          <w:sz w:val="24"/>
          <w:szCs w:val="24"/>
        </w:rPr>
        <w:t xml:space="preserve"> will review the number of damp and mould cases monthly, including volumes and priority bandings and other </w:t>
      </w:r>
      <w:r w:rsidR="005E6106">
        <w:rPr>
          <w:color w:val="0072CE"/>
          <w:sz w:val="24"/>
          <w:szCs w:val="24"/>
        </w:rPr>
        <w:t xml:space="preserve">relevant </w:t>
      </w:r>
      <w:r w:rsidR="003C70BD">
        <w:rPr>
          <w:color w:val="0072CE"/>
          <w:sz w:val="24"/>
          <w:szCs w:val="24"/>
        </w:rPr>
        <w:t xml:space="preserve">qualitative and quantitative information. </w:t>
      </w:r>
      <w:r w:rsidR="00232F30">
        <w:rPr>
          <w:color w:val="0072CE"/>
          <w:sz w:val="24"/>
          <w:szCs w:val="24"/>
        </w:rPr>
        <w:t xml:space="preserve"> They will also review all P1 cases weekly.</w:t>
      </w:r>
    </w:p>
    <w:p w14:paraId="749CEC91" w14:textId="7E74C734" w:rsidR="00057BA6" w:rsidRDefault="00EA7701" w:rsidP="005F085D">
      <w:pPr>
        <w:ind w:left="720" w:hanging="720"/>
        <w:rPr>
          <w:color w:val="0072CE"/>
          <w:sz w:val="24"/>
          <w:szCs w:val="24"/>
        </w:rPr>
      </w:pPr>
      <w:r>
        <w:rPr>
          <w:color w:val="0072CE"/>
          <w:sz w:val="24"/>
          <w:szCs w:val="24"/>
        </w:rPr>
        <w:t>8</w:t>
      </w:r>
      <w:r w:rsidR="003C70BD">
        <w:rPr>
          <w:color w:val="0072CE"/>
          <w:sz w:val="24"/>
          <w:szCs w:val="24"/>
        </w:rPr>
        <w:t>.2</w:t>
      </w:r>
      <w:r w:rsidR="003C70BD">
        <w:rPr>
          <w:color w:val="0072CE"/>
          <w:sz w:val="24"/>
          <w:szCs w:val="24"/>
        </w:rPr>
        <w:tab/>
      </w:r>
      <w:r w:rsidR="005F085D">
        <w:rPr>
          <w:color w:val="0072CE"/>
          <w:sz w:val="24"/>
          <w:szCs w:val="24"/>
        </w:rPr>
        <w:t xml:space="preserve">The following information will be provided to the Board and or its committees </w:t>
      </w:r>
      <w:r w:rsidR="00232F30">
        <w:rPr>
          <w:color w:val="0072CE"/>
          <w:sz w:val="24"/>
          <w:szCs w:val="24"/>
        </w:rPr>
        <w:t>at scheduled intervals</w:t>
      </w:r>
      <w:r w:rsidR="005F085D">
        <w:rPr>
          <w:color w:val="0072CE"/>
          <w:sz w:val="24"/>
          <w:szCs w:val="24"/>
        </w:rPr>
        <w:t>:</w:t>
      </w:r>
    </w:p>
    <w:p w14:paraId="6DF2A54A" w14:textId="384C34F7" w:rsidR="005F085D" w:rsidRDefault="005F085D" w:rsidP="002835A6">
      <w:pPr>
        <w:pStyle w:val="ListParagraph"/>
        <w:numPr>
          <w:ilvl w:val="0"/>
          <w:numId w:val="6"/>
        </w:numPr>
        <w:rPr>
          <w:color w:val="0072CE"/>
          <w:sz w:val="24"/>
          <w:szCs w:val="24"/>
        </w:rPr>
      </w:pPr>
      <w:r>
        <w:rPr>
          <w:color w:val="0072CE"/>
          <w:sz w:val="24"/>
          <w:szCs w:val="24"/>
        </w:rPr>
        <w:t>Number of occupied homes with an identified Cat 1 HHSRS Damp and Mould Hazard present</w:t>
      </w:r>
    </w:p>
    <w:p w14:paraId="395FC4E0" w14:textId="7B1BEBC1" w:rsidR="005F085D" w:rsidRDefault="00094877" w:rsidP="002835A6">
      <w:pPr>
        <w:pStyle w:val="ListParagraph"/>
        <w:numPr>
          <w:ilvl w:val="0"/>
          <w:numId w:val="6"/>
        </w:numPr>
        <w:rPr>
          <w:color w:val="0072CE"/>
          <w:sz w:val="24"/>
          <w:szCs w:val="24"/>
        </w:rPr>
      </w:pPr>
      <w:r>
        <w:rPr>
          <w:color w:val="0072CE"/>
          <w:sz w:val="24"/>
          <w:szCs w:val="24"/>
        </w:rPr>
        <w:t>% of homes occupied where Damp, Mould and Condensation identified</w:t>
      </w:r>
      <w:r w:rsidR="00E73D25">
        <w:rPr>
          <w:color w:val="0072CE"/>
          <w:sz w:val="24"/>
          <w:szCs w:val="24"/>
        </w:rPr>
        <w:t xml:space="preserve"> </w:t>
      </w:r>
    </w:p>
    <w:p w14:paraId="7C32EBC0" w14:textId="793036C8" w:rsidR="00353A1B" w:rsidRDefault="00353A1B" w:rsidP="002835A6">
      <w:pPr>
        <w:pStyle w:val="ListParagraph"/>
        <w:numPr>
          <w:ilvl w:val="0"/>
          <w:numId w:val="6"/>
        </w:numPr>
        <w:rPr>
          <w:color w:val="0072CE"/>
          <w:sz w:val="24"/>
          <w:szCs w:val="24"/>
        </w:rPr>
      </w:pPr>
      <w:r>
        <w:rPr>
          <w:color w:val="0072CE"/>
          <w:sz w:val="24"/>
          <w:szCs w:val="24"/>
        </w:rPr>
        <w:t xml:space="preserve">Number of </w:t>
      </w:r>
      <w:proofErr w:type="gramStart"/>
      <w:r>
        <w:rPr>
          <w:color w:val="0072CE"/>
          <w:sz w:val="24"/>
          <w:szCs w:val="24"/>
        </w:rPr>
        <w:t>high risk</w:t>
      </w:r>
      <w:proofErr w:type="gramEnd"/>
      <w:r>
        <w:rPr>
          <w:color w:val="0072CE"/>
          <w:sz w:val="24"/>
          <w:szCs w:val="24"/>
        </w:rPr>
        <w:t xml:space="preserve"> cases (P1)</w:t>
      </w:r>
    </w:p>
    <w:p w14:paraId="49B2979C" w14:textId="32941BBC" w:rsidR="000D15B0" w:rsidRPr="009F054E" w:rsidRDefault="000D15B0" w:rsidP="002835A6">
      <w:pPr>
        <w:pStyle w:val="ListParagraph"/>
        <w:numPr>
          <w:ilvl w:val="0"/>
          <w:numId w:val="6"/>
        </w:numPr>
        <w:rPr>
          <w:color w:val="0072CE"/>
          <w:sz w:val="24"/>
          <w:szCs w:val="24"/>
        </w:rPr>
      </w:pPr>
      <w:r>
        <w:rPr>
          <w:color w:val="0072CE"/>
          <w:sz w:val="24"/>
          <w:szCs w:val="24"/>
        </w:rPr>
        <w:t>Number of damp cases over six months old</w:t>
      </w:r>
      <w:r w:rsidR="00232F30">
        <w:rPr>
          <w:color w:val="0072CE"/>
          <w:sz w:val="24"/>
          <w:szCs w:val="24"/>
        </w:rPr>
        <w:t xml:space="preserve"> by categorisation</w:t>
      </w:r>
    </w:p>
    <w:p w14:paraId="3BC15EA2" w14:textId="16425C70" w:rsidR="006639D7" w:rsidRDefault="00EA7701" w:rsidP="005F085D">
      <w:pPr>
        <w:ind w:left="720" w:hanging="720"/>
        <w:rPr>
          <w:color w:val="0072CE"/>
          <w:sz w:val="24"/>
          <w:szCs w:val="24"/>
        </w:rPr>
      </w:pPr>
      <w:r>
        <w:rPr>
          <w:color w:val="0072CE"/>
          <w:sz w:val="24"/>
          <w:szCs w:val="24"/>
        </w:rPr>
        <w:lastRenderedPageBreak/>
        <w:t>8</w:t>
      </w:r>
      <w:r w:rsidR="00E71639">
        <w:rPr>
          <w:color w:val="0072CE"/>
          <w:sz w:val="24"/>
          <w:szCs w:val="24"/>
        </w:rPr>
        <w:t>.3</w:t>
      </w:r>
      <w:r w:rsidR="00057BA6">
        <w:rPr>
          <w:color w:val="0072CE"/>
          <w:sz w:val="24"/>
          <w:szCs w:val="24"/>
        </w:rPr>
        <w:tab/>
      </w:r>
      <w:r w:rsidR="006A4C37" w:rsidRPr="00555DE7">
        <w:rPr>
          <w:color w:val="0072CE"/>
          <w:sz w:val="24"/>
          <w:szCs w:val="24"/>
        </w:rPr>
        <w:t xml:space="preserve">Independent </w:t>
      </w:r>
      <w:r w:rsidR="006A4C37">
        <w:rPr>
          <w:color w:val="0072CE"/>
          <w:sz w:val="24"/>
          <w:szCs w:val="24"/>
        </w:rPr>
        <w:t>e</w:t>
      </w:r>
      <w:r w:rsidR="006A4C37" w:rsidRPr="00555DE7">
        <w:rPr>
          <w:color w:val="0072CE"/>
          <w:sz w:val="24"/>
          <w:szCs w:val="24"/>
        </w:rPr>
        <w:t>xternal assurance will be sought p</w:t>
      </w:r>
      <w:r w:rsidR="00EE2B3D">
        <w:rPr>
          <w:color w:val="0072CE"/>
          <w:sz w:val="24"/>
          <w:szCs w:val="24"/>
        </w:rPr>
        <w:t xml:space="preserve">eriodically </w:t>
      </w:r>
      <w:r w:rsidR="00A82008">
        <w:rPr>
          <w:color w:val="0072CE"/>
          <w:sz w:val="24"/>
          <w:szCs w:val="24"/>
        </w:rPr>
        <w:t xml:space="preserve">as required in line with the </w:t>
      </w:r>
      <w:r w:rsidR="007221B6">
        <w:rPr>
          <w:color w:val="0072CE"/>
          <w:sz w:val="24"/>
          <w:szCs w:val="24"/>
        </w:rPr>
        <w:t>association’s</w:t>
      </w:r>
      <w:r w:rsidR="00A82008">
        <w:rPr>
          <w:color w:val="0072CE"/>
          <w:sz w:val="24"/>
          <w:szCs w:val="24"/>
        </w:rPr>
        <w:t xml:space="preserve"> assurance framework to</w:t>
      </w:r>
      <w:r w:rsidR="006A4C37" w:rsidRPr="00555DE7">
        <w:rPr>
          <w:color w:val="0072CE"/>
          <w:sz w:val="24"/>
          <w:szCs w:val="24"/>
        </w:rPr>
        <w:t xml:space="preserve"> ensure compliance with Arches legal</w:t>
      </w:r>
      <w:r w:rsidR="00C00441">
        <w:rPr>
          <w:color w:val="0072CE"/>
          <w:sz w:val="24"/>
          <w:szCs w:val="24"/>
        </w:rPr>
        <w:t xml:space="preserve"> and regulatory</w:t>
      </w:r>
      <w:r w:rsidR="006A4C37" w:rsidRPr="00555DE7">
        <w:rPr>
          <w:color w:val="0072CE"/>
          <w:sz w:val="24"/>
          <w:szCs w:val="24"/>
        </w:rPr>
        <w:t xml:space="preserve"> respons</w:t>
      </w:r>
      <w:r w:rsidR="006639D7">
        <w:rPr>
          <w:color w:val="0072CE"/>
          <w:sz w:val="24"/>
          <w:szCs w:val="24"/>
        </w:rPr>
        <w:t>ibility in relation to</w:t>
      </w:r>
      <w:r w:rsidR="00130C79">
        <w:rPr>
          <w:color w:val="0072CE"/>
          <w:sz w:val="24"/>
          <w:szCs w:val="24"/>
        </w:rPr>
        <w:t xml:space="preserve"> the </w:t>
      </w:r>
      <w:r w:rsidR="0010302F">
        <w:rPr>
          <w:color w:val="0072CE"/>
          <w:sz w:val="24"/>
          <w:szCs w:val="24"/>
        </w:rPr>
        <w:t>management of cases of damp and mould</w:t>
      </w:r>
      <w:r w:rsidR="00BA4B4E">
        <w:rPr>
          <w:color w:val="0072CE"/>
          <w:sz w:val="24"/>
          <w:szCs w:val="24"/>
        </w:rPr>
        <w:t xml:space="preserve"> no less than every 3 years</w:t>
      </w:r>
      <w:r w:rsidR="0010302F">
        <w:rPr>
          <w:color w:val="0072CE"/>
          <w:sz w:val="24"/>
          <w:szCs w:val="24"/>
        </w:rPr>
        <w:t xml:space="preserve">. </w:t>
      </w:r>
    </w:p>
    <w:p w14:paraId="5DF261DC" w14:textId="77777777" w:rsidR="00EA7701" w:rsidRDefault="00EA7701" w:rsidP="005F085D">
      <w:pPr>
        <w:ind w:left="720" w:hanging="720"/>
        <w:rPr>
          <w:color w:val="0072CE"/>
          <w:sz w:val="24"/>
          <w:szCs w:val="24"/>
        </w:rPr>
      </w:pPr>
    </w:p>
    <w:p w14:paraId="04583B15" w14:textId="755F2DDF" w:rsidR="006A4C37" w:rsidRPr="00555DE7" w:rsidRDefault="00EA7701" w:rsidP="00273156">
      <w:pPr>
        <w:rPr>
          <w:color w:val="702F8A"/>
          <w:sz w:val="28"/>
          <w:szCs w:val="28"/>
        </w:rPr>
      </w:pPr>
      <w:r>
        <w:rPr>
          <w:color w:val="702F8A"/>
          <w:sz w:val="28"/>
          <w:szCs w:val="28"/>
        </w:rPr>
        <w:t>9</w:t>
      </w:r>
      <w:r w:rsidR="006A4C37" w:rsidRPr="00555DE7">
        <w:rPr>
          <w:color w:val="702F8A"/>
          <w:sz w:val="28"/>
          <w:szCs w:val="28"/>
        </w:rPr>
        <w:t>.</w:t>
      </w:r>
      <w:r w:rsidR="006A4C37" w:rsidRPr="00555DE7">
        <w:rPr>
          <w:color w:val="702F8A"/>
          <w:sz w:val="28"/>
          <w:szCs w:val="28"/>
        </w:rPr>
        <w:tab/>
        <w:t xml:space="preserve"> Equality and Diversity </w:t>
      </w:r>
    </w:p>
    <w:p w14:paraId="33E33278" w14:textId="72FD907E" w:rsidR="00353A1B" w:rsidRDefault="00EA7701" w:rsidP="003C70BD">
      <w:pPr>
        <w:ind w:left="720" w:hanging="720"/>
        <w:rPr>
          <w:color w:val="0072CE"/>
          <w:sz w:val="24"/>
          <w:szCs w:val="24"/>
        </w:rPr>
      </w:pPr>
      <w:r>
        <w:rPr>
          <w:color w:val="0072CE"/>
          <w:sz w:val="24"/>
          <w:szCs w:val="24"/>
        </w:rPr>
        <w:t>9</w:t>
      </w:r>
      <w:r w:rsidR="006A4C37" w:rsidRPr="00555DE7">
        <w:rPr>
          <w:color w:val="0072CE"/>
          <w:sz w:val="24"/>
          <w:szCs w:val="24"/>
        </w:rPr>
        <w:t>.1</w:t>
      </w:r>
      <w:r w:rsidR="006A4C37" w:rsidRPr="00555DE7">
        <w:rPr>
          <w:color w:val="0072CE"/>
          <w:sz w:val="24"/>
          <w:szCs w:val="24"/>
        </w:rPr>
        <w:tab/>
        <w:t xml:space="preserve">All involved will recognise their ethical and a legal duty to advance equality of opportunity and prevent discrimination on the grounds </w:t>
      </w:r>
      <w:r w:rsidR="00FF2635" w:rsidRPr="00555DE7">
        <w:rPr>
          <w:color w:val="0072CE"/>
          <w:sz w:val="24"/>
          <w:szCs w:val="24"/>
        </w:rPr>
        <w:t>of,</w:t>
      </w:r>
      <w:r w:rsidR="006A4C37" w:rsidRPr="00555DE7">
        <w:rPr>
          <w:color w:val="0072CE"/>
          <w:sz w:val="24"/>
          <w:szCs w:val="24"/>
        </w:rPr>
        <w:t xml:space="preserve"> age, sex, sexual orientation, disability, race, religion or belief, gender reassignment, pregnancy and maternity, m</w:t>
      </w:r>
      <w:r w:rsidR="003C70BD">
        <w:rPr>
          <w:color w:val="0072CE"/>
          <w:sz w:val="24"/>
          <w:szCs w:val="24"/>
        </w:rPr>
        <w:t>arriage and civil partnership.</w:t>
      </w:r>
    </w:p>
    <w:p w14:paraId="59C19DCB" w14:textId="24992392" w:rsidR="006A4C37" w:rsidRPr="00555DE7" w:rsidRDefault="00EA7701" w:rsidP="00273156">
      <w:pPr>
        <w:rPr>
          <w:color w:val="702F8A"/>
          <w:sz w:val="28"/>
          <w:szCs w:val="28"/>
        </w:rPr>
      </w:pPr>
      <w:r>
        <w:rPr>
          <w:color w:val="702F8A"/>
          <w:sz w:val="28"/>
          <w:szCs w:val="28"/>
        </w:rPr>
        <w:t>10</w:t>
      </w:r>
      <w:r w:rsidR="006A4C37" w:rsidRPr="00555DE7">
        <w:rPr>
          <w:color w:val="702F8A"/>
          <w:sz w:val="28"/>
          <w:szCs w:val="28"/>
        </w:rPr>
        <w:t xml:space="preserve">. </w:t>
      </w:r>
      <w:r w:rsidR="006A4C37" w:rsidRPr="00555DE7">
        <w:rPr>
          <w:color w:val="702F8A"/>
          <w:sz w:val="28"/>
          <w:szCs w:val="28"/>
        </w:rPr>
        <w:tab/>
        <w:t xml:space="preserve">Publicising this Policy </w:t>
      </w:r>
    </w:p>
    <w:p w14:paraId="73CF55A0" w14:textId="6EE75D5C" w:rsidR="006A4C37" w:rsidRPr="00555DE7" w:rsidRDefault="00EA7701" w:rsidP="00130C79">
      <w:pPr>
        <w:ind w:left="720" w:hanging="720"/>
        <w:rPr>
          <w:color w:val="0072CE"/>
          <w:sz w:val="24"/>
          <w:szCs w:val="24"/>
        </w:rPr>
      </w:pPr>
      <w:r>
        <w:rPr>
          <w:color w:val="0072CE"/>
          <w:sz w:val="24"/>
          <w:szCs w:val="24"/>
        </w:rPr>
        <w:t>10</w:t>
      </w:r>
      <w:r w:rsidR="006A4C37" w:rsidRPr="00555DE7">
        <w:rPr>
          <w:color w:val="0072CE"/>
          <w:sz w:val="24"/>
          <w:szCs w:val="24"/>
        </w:rPr>
        <w:t xml:space="preserve">.1 </w:t>
      </w:r>
      <w:r w:rsidR="006A4C37" w:rsidRPr="00555DE7">
        <w:rPr>
          <w:color w:val="0072CE"/>
          <w:sz w:val="24"/>
          <w:szCs w:val="24"/>
        </w:rPr>
        <w:tab/>
      </w:r>
      <w:r w:rsidR="00E71639">
        <w:rPr>
          <w:color w:val="0072CE"/>
          <w:sz w:val="24"/>
          <w:szCs w:val="24"/>
        </w:rPr>
        <w:t xml:space="preserve">The Damp and Mould Policy </w:t>
      </w:r>
      <w:r w:rsidR="006A4C37" w:rsidRPr="00555DE7">
        <w:rPr>
          <w:color w:val="0072CE"/>
          <w:sz w:val="24"/>
          <w:szCs w:val="24"/>
        </w:rPr>
        <w:t xml:space="preserve">will be publicised on the Arches Website. </w:t>
      </w:r>
    </w:p>
    <w:p w14:paraId="7414D601" w14:textId="77777777" w:rsidR="00CE2683" w:rsidRPr="00555DE7" w:rsidRDefault="006A4C37">
      <w:pPr>
        <w:rPr>
          <w:color w:val="0072CE"/>
          <w:sz w:val="24"/>
          <w:szCs w:val="24"/>
        </w:rPr>
      </w:pPr>
      <w:r w:rsidRPr="00555DE7">
        <w:rPr>
          <w:color w:val="0072CE"/>
          <w:sz w:val="24"/>
          <w:szCs w:val="24"/>
        </w:rPr>
        <w:t xml:space="preserve"> </w:t>
      </w:r>
    </w:p>
    <w:sectPr w:rsidR="00CE2683" w:rsidRPr="00555DE7" w:rsidSect="00BD0A4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91D84" w14:textId="77777777" w:rsidR="000245F1" w:rsidRDefault="000245F1" w:rsidP="00165DE8">
      <w:pPr>
        <w:spacing w:after="0" w:line="240" w:lineRule="auto"/>
      </w:pPr>
      <w:r>
        <w:separator/>
      </w:r>
    </w:p>
  </w:endnote>
  <w:endnote w:type="continuationSeparator" w:id="0">
    <w:p w14:paraId="30AC8592" w14:textId="77777777" w:rsidR="000245F1" w:rsidRDefault="000245F1" w:rsidP="0016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9979" w14:textId="77777777" w:rsidR="00F94BF8" w:rsidRDefault="00F94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A54B" w14:textId="77777777" w:rsidR="00F94BF8" w:rsidRDefault="00F94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1763" w14:textId="77777777" w:rsidR="00F94BF8" w:rsidRDefault="00F94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7008F" w14:textId="77777777" w:rsidR="000245F1" w:rsidRDefault="000245F1" w:rsidP="00165DE8">
      <w:pPr>
        <w:spacing w:after="0" w:line="240" w:lineRule="auto"/>
      </w:pPr>
      <w:r>
        <w:separator/>
      </w:r>
    </w:p>
  </w:footnote>
  <w:footnote w:type="continuationSeparator" w:id="0">
    <w:p w14:paraId="07E630DC" w14:textId="77777777" w:rsidR="000245F1" w:rsidRDefault="000245F1" w:rsidP="00165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BFF4" w14:textId="305D70ED" w:rsidR="00F94BF8" w:rsidRDefault="00F94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0C3C" w14:textId="0BC203D3" w:rsidR="00F94BF8" w:rsidRDefault="00F94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864C" w14:textId="52A21DC8" w:rsidR="00F94BF8" w:rsidRDefault="00F94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EA4"/>
    <w:multiLevelType w:val="multilevel"/>
    <w:tmpl w:val="8E2CAC58"/>
    <w:styleLink w:val="Style1"/>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F1430E8"/>
    <w:multiLevelType w:val="hybridMultilevel"/>
    <w:tmpl w:val="C3869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280561"/>
    <w:multiLevelType w:val="hybridMultilevel"/>
    <w:tmpl w:val="150CE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3B0077C"/>
    <w:multiLevelType w:val="hybridMultilevel"/>
    <w:tmpl w:val="B81810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152214"/>
    <w:multiLevelType w:val="hybridMultilevel"/>
    <w:tmpl w:val="3B384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F9824AC"/>
    <w:multiLevelType w:val="hybridMultilevel"/>
    <w:tmpl w:val="44525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6BE58A6"/>
    <w:multiLevelType w:val="hybridMultilevel"/>
    <w:tmpl w:val="A9A22C6A"/>
    <w:lvl w:ilvl="0" w:tplc="3EF478C4">
      <w:start w:val="1"/>
      <w:numFmt w:val="bullet"/>
      <w:lvlText w:val=""/>
      <w:lvlJc w:val="left"/>
      <w:pPr>
        <w:ind w:left="1500" w:hanging="360"/>
      </w:pPr>
      <w:rPr>
        <w:rFonts w:ascii="Symbol" w:hAnsi="Symbol" w:hint="default"/>
        <w:color w:val="0070C0"/>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6C2230BA"/>
    <w:multiLevelType w:val="hybridMultilevel"/>
    <w:tmpl w:val="FC18D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5138492">
    <w:abstractNumId w:val="1"/>
  </w:num>
  <w:num w:numId="2" w16cid:durableId="1120421562">
    <w:abstractNumId w:val="6"/>
  </w:num>
  <w:num w:numId="3" w16cid:durableId="534119393">
    <w:abstractNumId w:val="2"/>
  </w:num>
  <w:num w:numId="4" w16cid:durableId="1491599854">
    <w:abstractNumId w:val="3"/>
  </w:num>
  <w:num w:numId="5" w16cid:durableId="677780129">
    <w:abstractNumId w:val="0"/>
  </w:num>
  <w:num w:numId="6" w16cid:durableId="554663113">
    <w:abstractNumId w:val="5"/>
  </w:num>
  <w:num w:numId="7" w16cid:durableId="187984423">
    <w:abstractNumId w:val="4"/>
  </w:num>
  <w:num w:numId="8" w16cid:durableId="139246499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83"/>
    <w:rsid w:val="000056B4"/>
    <w:rsid w:val="00021D1E"/>
    <w:rsid w:val="000220B3"/>
    <w:rsid w:val="000245F1"/>
    <w:rsid w:val="00026C72"/>
    <w:rsid w:val="0003233A"/>
    <w:rsid w:val="00033DCF"/>
    <w:rsid w:val="0004174A"/>
    <w:rsid w:val="000525CC"/>
    <w:rsid w:val="00057BA6"/>
    <w:rsid w:val="00063D73"/>
    <w:rsid w:val="00072DCA"/>
    <w:rsid w:val="00073FA6"/>
    <w:rsid w:val="00093699"/>
    <w:rsid w:val="00093B39"/>
    <w:rsid w:val="00094877"/>
    <w:rsid w:val="000A3D97"/>
    <w:rsid w:val="000A54E8"/>
    <w:rsid w:val="000A72C7"/>
    <w:rsid w:val="000B4613"/>
    <w:rsid w:val="000B7246"/>
    <w:rsid w:val="000C1A82"/>
    <w:rsid w:val="000D144C"/>
    <w:rsid w:val="000D15B0"/>
    <w:rsid w:val="000D4EF6"/>
    <w:rsid w:val="000E0295"/>
    <w:rsid w:val="000E16FB"/>
    <w:rsid w:val="000E1ED0"/>
    <w:rsid w:val="000E3852"/>
    <w:rsid w:val="000F0294"/>
    <w:rsid w:val="0010302F"/>
    <w:rsid w:val="001222DF"/>
    <w:rsid w:val="0012558D"/>
    <w:rsid w:val="00125908"/>
    <w:rsid w:val="00130C79"/>
    <w:rsid w:val="001314DA"/>
    <w:rsid w:val="00137E78"/>
    <w:rsid w:val="0014077D"/>
    <w:rsid w:val="00165008"/>
    <w:rsid w:val="00165DE8"/>
    <w:rsid w:val="00166234"/>
    <w:rsid w:val="00167863"/>
    <w:rsid w:val="00180A97"/>
    <w:rsid w:val="00181480"/>
    <w:rsid w:val="001C041E"/>
    <w:rsid w:val="001C10A4"/>
    <w:rsid w:val="001C1135"/>
    <w:rsid w:val="001C32D3"/>
    <w:rsid w:val="001E45F1"/>
    <w:rsid w:val="00206654"/>
    <w:rsid w:val="00212916"/>
    <w:rsid w:val="0022293C"/>
    <w:rsid w:val="00232F30"/>
    <w:rsid w:val="00235D7E"/>
    <w:rsid w:val="0023760F"/>
    <w:rsid w:val="00243FE0"/>
    <w:rsid w:val="00245C0D"/>
    <w:rsid w:val="002526AC"/>
    <w:rsid w:val="00257A95"/>
    <w:rsid w:val="00263683"/>
    <w:rsid w:val="00266C61"/>
    <w:rsid w:val="00273156"/>
    <w:rsid w:val="002835A6"/>
    <w:rsid w:val="002A716F"/>
    <w:rsid w:val="002A7ED6"/>
    <w:rsid w:val="002B301C"/>
    <w:rsid w:val="002B50EF"/>
    <w:rsid w:val="002B76A4"/>
    <w:rsid w:val="002C1B95"/>
    <w:rsid w:val="002C21B5"/>
    <w:rsid w:val="002D0961"/>
    <w:rsid w:val="002E2FAA"/>
    <w:rsid w:val="002E5949"/>
    <w:rsid w:val="002E67AD"/>
    <w:rsid w:val="002F38C1"/>
    <w:rsid w:val="002F50DC"/>
    <w:rsid w:val="003073DB"/>
    <w:rsid w:val="00315E41"/>
    <w:rsid w:val="0034298D"/>
    <w:rsid w:val="00343D94"/>
    <w:rsid w:val="00351141"/>
    <w:rsid w:val="00353A1B"/>
    <w:rsid w:val="003601A2"/>
    <w:rsid w:val="0037037F"/>
    <w:rsid w:val="003C70BD"/>
    <w:rsid w:val="003D0A58"/>
    <w:rsid w:val="003D23AD"/>
    <w:rsid w:val="003D59DE"/>
    <w:rsid w:val="003E1A81"/>
    <w:rsid w:val="003E5156"/>
    <w:rsid w:val="003E6D40"/>
    <w:rsid w:val="00414BCA"/>
    <w:rsid w:val="0042377C"/>
    <w:rsid w:val="00425A3A"/>
    <w:rsid w:val="004606C0"/>
    <w:rsid w:val="00467FEE"/>
    <w:rsid w:val="00470811"/>
    <w:rsid w:val="00480B71"/>
    <w:rsid w:val="00482C8C"/>
    <w:rsid w:val="00491005"/>
    <w:rsid w:val="004921CF"/>
    <w:rsid w:val="0049400F"/>
    <w:rsid w:val="00495AA8"/>
    <w:rsid w:val="004A3D08"/>
    <w:rsid w:val="004B76EF"/>
    <w:rsid w:val="004B7A32"/>
    <w:rsid w:val="004C21EB"/>
    <w:rsid w:val="004D44CF"/>
    <w:rsid w:val="004D6291"/>
    <w:rsid w:val="004D68C8"/>
    <w:rsid w:val="004E2F36"/>
    <w:rsid w:val="004F003F"/>
    <w:rsid w:val="004F3BE7"/>
    <w:rsid w:val="005076AB"/>
    <w:rsid w:val="00516806"/>
    <w:rsid w:val="00533216"/>
    <w:rsid w:val="005526B3"/>
    <w:rsid w:val="00555AE7"/>
    <w:rsid w:val="00555DE7"/>
    <w:rsid w:val="00571784"/>
    <w:rsid w:val="00580D93"/>
    <w:rsid w:val="00586716"/>
    <w:rsid w:val="00587FC9"/>
    <w:rsid w:val="00597BDD"/>
    <w:rsid w:val="005A2067"/>
    <w:rsid w:val="005A27E4"/>
    <w:rsid w:val="005C2A08"/>
    <w:rsid w:val="005C6091"/>
    <w:rsid w:val="005C6B0C"/>
    <w:rsid w:val="005D4AFF"/>
    <w:rsid w:val="005D5264"/>
    <w:rsid w:val="005E073E"/>
    <w:rsid w:val="005E27A1"/>
    <w:rsid w:val="005E6106"/>
    <w:rsid w:val="005F085D"/>
    <w:rsid w:val="00600901"/>
    <w:rsid w:val="00606C7D"/>
    <w:rsid w:val="00610C98"/>
    <w:rsid w:val="00613313"/>
    <w:rsid w:val="00624C20"/>
    <w:rsid w:val="00633D99"/>
    <w:rsid w:val="00637CEE"/>
    <w:rsid w:val="00646008"/>
    <w:rsid w:val="0064651A"/>
    <w:rsid w:val="00660C6E"/>
    <w:rsid w:val="006639D7"/>
    <w:rsid w:val="006658EC"/>
    <w:rsid w:val="00675BCB"/>
    <w:rsid w:val="00684958"/>
    <w:rsid w:val="006869E1"/>
    <w:rsid w:val="006961B2"/>
    <w:rsid w:val="006A4C37"/>
    <w:rsid w:val="006B5C60"/>
    <w:rsid w:val="006C77C2"/>
    <w:rsid w:val="006D44F2"/>
    <w:rsid w:val="006E3FA0"/>
    <w:rsid w:val="006E4DD0"/>
    <w:rsid w:val="006F46C9"/>
    <w:rsid w:val="007003CE"/>
    <w:rsid w:val="007012D7"/>
    <w:rsid w:val="007104DB"/>
    <w:rsid w:val="007216AD"/>
    <w:rsid w:val="007221B6"/>
    <w:rsid w:val="00745694"/>
    <w:rsid w:val="0075151D"/>
    <w:rsid w:val="007522C8"/>
    <w:rsid w:val="007802D8"/>
    <w:rsid w:val="007806A8"/>
    <w:rsid w:val="0078314D"/>
    <w:rsid w:val="00783D89"/>
    <w:rsid w:val="007850C0"/>
    <w:rsid w:val="00786E0B"/>
    <w:rsid w:val="007961AD"/>
    <w:rsid w:val="007A5952"/>
    <w:rsid w:val="007B31A2"/>
    <w:rsid w:val="007B6458"/>
    <w:rsid w:val="007C453C"/>
    <w:rsid w:val="007C6E37"/>
    <w:rsid w:val="007E2688"/>
    <w:rsid w:val="007F17F8"/>
    <w:rsid w:val="008005B5"/>
    <w:rsid w:val="00811281"/>
    <w:rsid w:val="00815C15"/>
    <w:rsid w:val="00824EE9"/>
    <w:rsid w:val="00830EE2"/>
    <w:rsid w:val="008310A2"/>
    <w:rsid w:val="00845770"/>
    <w:rsid w:val="00851EF2"/>
    <w:rsid w:val="00857321"/>
    <w:rsid w:val="00866C29"/>
    <w:rsid w:val="008678DA"/>
    <w:rsid w:val="00867AD1"/>
    <w:rsid w:val="00867C81"/>
    <w:rsid w:val="00870583"/>
    <w:rsid w:val="008766F5"/>
    <w:rsid w:val="008767DC"/>
    <w:rsid w:val="00885D4C"/>
    <w:rsid w:val="00891A17"/>
    <w:rsid w:val="00895EA1"/>
    <w:rsid w:val="008A4E40"/>
    <w:rsid w:val="008B15DC"/>
    <w:rsid w:val="008B68CE"/>
    <w:rsid w:val="008C018C"/>
    <w:rsid w:val="008C0DE0"/>
    <w:rsid w:val="008D2830"/>
    <w:rsid w:val="008D466C"/>
    <w:rsid w:val="008D4DC5"/>
    <w:rsid w:val="008E186A"/>
    <w:rsid w:val="008E324E"/>
    <w:rsid w:val="008E6035"/>
    <w:rsid w:val="008F48CB"/>
    <w:rsid w:val="008F4F27"/>
    <w:rsid w:val="00906A11"/>
    <w:rsid w:val="00912B99"/>
    <w:rsid w:val="00915182"/>
    <w:rsid w:val="00917BC4"/>
    <w:rsid w:val="0092494D"/>
    <w:rsid w:val="00925562"/>
    <w:rsid w:val="00946FFF"/>
    <w:rsid w:val="00954C95"/>
    <w:rsid w:val="00957FAA"/>
    <w:rsid w:val="00961B27"/>
    <w:rsid w:val="0096599A"/>
    <w:rsid w:val="00966881"/>
    <w:rsid w:val="00986CE8"/>
    <w:rsid w:val="009A40FC"/>
    <w:rsid w:val="009A494F"/>
    <w:rsid w:val="009A6288"/>
    <w:rsid w:val="009A674C"/>
    <w:rsid w:val="009A6A61"/>
    <w:rsid w:val="009B6C22"/>
    <w:rsid w:val="009C0080"/>
    <w:rsid w:val="009E60B2"/>
    <w:rsid w:val="009F054E"/>
    <w:rsid w:val="00A03AED"/>
    <w:rsid w:val="00A07687"/>
    <w:rsid w:val="00A17653"/>
    <w:rsid w:val="00A23557"/>
    <w:rsid w:val="00A239ED"/>
    <w:rsid w:val="00A515AA"/>
    <w:rsid w:val="00A51D02"/>
    <w:rsid w:val="00A544F2"/>
    <w:rsid w:val="00A55F1E"/>
    <w:rsid w:val="00A648D6"/>
    <w:rsid w:val="00A739DD"/>
    <w:rsid w:val="00A82008"/>
    <w:rsid w:val="00A9483A"/>
    <w:rsid w:val="00A967FE"/>
    <w:rsid w:val="00AA0C78"/>
    <w:rsid w:val="00AA2E30"/>
    <w:rsid w:val="00AD7374"/>
    <w:rsid w:val="00AE1562"/>
    <w:rsid w:val="00AE4DB0"/>
    <w:rsid w:val="00B0471D"/>
    <w:rsid w:val="00B15497"/>
    <w:rsid w:val="00B16C73"/>
    <w:rsid w:val="00B310A8"/>
    <w:rsid w:val="00B406BF"/>
    <w:rsid w:val="00B40AD1"/>
    <w:rsid w:val="00B42AC5"/>
    <w:rsid w:val="00B61968"/>
    <w:rsid w:val="00B664B3"/>
    <w:rsid w:val="00B72E44"/>
    <w:rsid w:val="00B73110"/>
    <w:rsid w:val="00B81D64"/>
    <w:rsid w:val="00B97BC8"/>
    <w:rsid w:val="00BA1221"/>
    <w:rsid w:val="00BA4B4E"/>
    <w:rsid w:val="00BA6428"/>
    <w:rsid w:val="00BB1C49"/>
    <w:rsid w:val="00BB6730"/>
    <w:rsid w:val="00BC3724"/>
    <w:rsid w:val="00BD0A41"/>
    <w:rsid w:val="00BD37FD"/>
    <w:rsid w:val="00BD6845"/>
    <w:rsid w:val="00BF2905"/>
    <w:rsid w:val="00BF6590"/>
    <w:rsid w:val="00C00370"/>
    <w:rsid w:val="00C00441"/>
    <w:rsid w:val="00C053E4"/>
    <w:rsid w:val="00C108D0"/>
    <w:rsid w:val="00C116F9"/>
    <w:rsid w:val="00C463C3"/>
    <w:rsid w:val="00C52933"/>
    <w:rsid w:val="00C52D1A"/>
    <w:rsid w:val="00C54E06"/>
    <w:rsid w:val="00C6509C"/>
    <w:rsid w:val="00C66B56"/>
    <w:rsid w:val="00C70F78"/>
    <w:rsid w:val="00C95F7F"/>
    <w:rsid w:val="00CA04EA"/>
    <w:rsid w:val="00CA36B1"/>
    <w:rsid w:val="00CA4720"/>
    <w:rsid w:val="00CB007A"/>
    <w:rsid w:val="00CC026A"/>
    <w:rsid w:val="00CE2683"/>
    <w:rsid w:val="00CE41B5"/>
    <w:rsid w:val="00CE62CF"/>
    <w:rsid w:val="00CE6AC6"/>
    <w:rsid w:val="00CF1A40"/>
    <w:rsid w:val="00CF20BC"/>
    <w:rsid w:val="00CF329E"/>
    <w:rsid w:val="00CF41C1"/>
    <w:rsid w:val="00CF7BEC"/>
    <w:rsid w:val="00D01BCC"/>
    <w:rsid w:val="00D0778E"/>
    <w:rsid w:val="00D1306A"/>
    <w:rsid w:val="00D26F24"/>
    <w:rsid w:val="00D36626"/>
    <w:rsid w:val="00D36EE4"/>
    <w:rsid w:val="00D6622C"/>
    <w:rsid w:val="00D7052F"/>
    <w:rsid w:val="00D72FF3"/>
    <w:rsid w:val="00D75834"/>
    <w:rsid w:val="00DA12C5"/>
    <w:rsid w:val="00DB0199"/>
    <w:rsid w:val="00DB0462"/>
    <w:rsid w:val="00DB056E"/>
    <w:rsid w:val="00DB2C93"/>
    <w:rsid w:val="00DE6F13"/>
    <w:rsid w:val="00DF32A4"/>
    <w:rsid w:val="00E04FD3"/>
    <w:rsid w:val="00E265A6"/>
    <w:rsid w:val="00E45E4B"/>
    <w:rsid w:val="00E50FBA"/>
    <w:rsid w:val="00E51196"/>
    <w:rsid w:val="00E5614F"/>
    <w:rsid w:val="00E57802"/>
    <w:rsid w:val="00E71639"/>
    <w:rsid w:val="00E73D25"/>
    <w:rsid w:val="00E76C5B"/>
    <w:rsid w:val="00E917ED"/>
    <w:rsid w:val="00E9295E"/>
    <w:rsid w:val="00E93265"/>
    <w:rsid w:val="00EA7259"/>
    <w:rsid w:val="00EA7701"/>
    <w:rsid w:val="00EB1385"/>
    <w:rsid w:val="00EB350E"/>
    <w:rsid w:val="00ED178B"/>
    <w:rsid w:val="00ED2676"/>
    <w:rsid w:val="00EE17CD"/>
    <w:rsid w:val="00EE2B3D"/>
    <w:rsid w:val="00F003D7"/>
    <w:rsid w:val="00F06BC4"/>
    <w:rsid w:val="00F10C35"/>
    <w:rsid w:val="00F11D88"/>
    <w:rsid w:val="00F14A8F"/>
    <w:rsid w:val="00F17B24"/>
    <w:rsid w:val="00F26168"/>
    <w:rsid w:val="00F34232"/>
    <w:rsid w:val="00F520DF"/>
    <w:rsid w:val="00F543E7"/>
    <w:rsid w:val="00F574CF"/>
    <w:rsid w:val="00F726D1"/>
    <w:rsid w:val="00F76ABC"/>
    <w:rsid w:val="00F8218E"/>
    <w:rsid w:val="00F85B41"/>
    <w:rsid w:val="00F94BF8"/>
    <w:rsid w:val="00FA05AF"/>
    <w:rsid w:val="00FA7431"/>
    <w:rsid w:val="00FB5784"/>
    <w:rsid w:val="00FB7C5B"/>
    <w:rsid w:val="00FC10C8"/>
    <w:rsid w:val="00FC1BDD"/>
    <w:rsid w:val="00FC645B"/>
    <w:rsid w:val="00FE355F"/>
    <w:rsid w:val="00FE47E6"/>
    <w:rsid w:val="00FE61B8"/>
    <w:rsid w:val="00FF2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6BB0DA"/>
  <w15:docId w15:val="{73642826-E6F4-47A4-A5EF-78D9810E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206654"/>
    <w:pPr>
      <w:keepNext/>
      <w:spacing w:after="0" w:line="240" w:lineRule="auto"/>
      <w:outlineLvl w:val="2"/>
    </w:pPr>
    <w:rPr>
      <w:rFonts w:ascii="Times New Roman" w:eastAsia="Times New Roman" w:hAnsi="Times New Roman" w:cs="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7FE"/>
    <w:pPr>
      <w:ind w:left="720"/>
      <w:contextualSpacing/>
    </w:pPr>
  </w:style>
  <w:style w:type="paragraph" w:styleId="BalloonText">
    <w:name w:val="Balloon Text"/>
    <w:basedOn w:val="Normal"/>
    <w:link w:val="BalloonTextChar"/>
    <w:uiPriority w:val="99"/>
    <w:semiHidden/>
    <w:unhideWhenUsed/>
    <w:rsid w:val="00252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6AC"/>
    <w:rPr>
      <w:rFonts w:ascii="Tahoma" w:hAnsi="Tahoma" w:cs="Tahoma"/>
      <w:sz w:val="16"/>
      <w:szCs w:val="16"/>
    </w:rPr>
  </w:style>
  <w:style w:type="numbering" w:customStyle="1" w:styleId="Style1">
    <w:name w:val="Style1"/>
    <w:uiPriority w:val="99"/>
    <w:rsid w:val="006E3FA0"/>
    <w:pPr>
      <w:numPr>
        <w:numId w:val="5"/>
      </w:numPr>
    </w:pPr>
  </w:style>
  <w:style w:type="character" w:styleId="CommentReference">
    <w:name w:val="annotation reference"/>
    <w:basedOn w:val="DefaultParagraphFont"/>
    <w:semiHidden/>
    <w:unhideWhenUsed/>
    <w:rsid w:val="000A54E8"/>
    <w:rPr>
      <w:sz w:val="16"/>
      <w:szCs w:val="16"/>
    </w:rPr>
  </w:style>
  <w:style w:type="paragraph" w:styleId="CommentText">
    <w:name w:val="annotation text"/>
    <w:basedOn w:val="Normal"/>
    <w:link w:val="CommentTextChar"/>
    <w:uiPriority w:val="99"/>
    <w:unhideWhenUsed/>
    <w:rsid w:val="000A54E8"/>
    <w:pPr>
      <w:spacing w:line="240" w:lineRule="auto"/>
    </w:pPr>
    <w:rPr>
      <w:sz w:val="20"/>
      <w:szCs w:val="20"/>
    </w:rPr>
  </w:style>
  <w:style w:type="character" w:customStyle="1" w:styleId="CommentTextChar">
    <w:name w:val="Comment Text Char"/>
    <w:basedOn w:val="DefaultParagraphFont"/>
    <w:link w:val="CommentText"/>
    <w:uiPriority w:val="99"/>
    <w:rsid w:val="000A54E8"/>
    <w:rPr>
      <w:sz w:val="20"/>
      <w:szCs w:val="20"/>
    </w:rPr>
  </w:style>
  <w:style w:type="paragraph" w:styleId="CommentSubject">
    <w:name w:val="annotation subject"/>
    <w:basedOn w:val="CommentText"/>
    <w:next w:val="CommentText"/>
    <w:link w:val="CommentSubjectChar"/>
    <w:uiPriority w:val="99"/>
    <w:semiHidden/>
    <w:unhideWhenUsed/>
    <w:rsid w:val="000A54E8"/>
    <w:rPr>
      <w:b/>
      <w:bCs/>
    </w:rPr>
  </w:style>
  <w:style w:type="character" w:customStyle="1" w:styleId="CommentSubjectChar">
    <w:name w:val="Comment Subject Char"/>
    <w:basedOn w:val="CommentTextChar"/>
    <w:link w:val="CommentSubject"/>
    <w:uiPriority w:val="99"/>
    <w:semiHidden/>
    <w:rsid w:val="000A54E8"/>
    <w:rPr>
      <w:b/>
      <w:bCs/>
      <w:sz w:val="20"/>
      <w:szCs w:val="20"/>
    </w:rPr>
  </w:style>
  <w:style w:type="character" w:customStyle="1" w:styleId="Heading3Char">
    <w:name w:val="Heading 3 Char"/>
    <w:basedOn w:val="DefaultParagraphFont"/>
    <w:link w:val="Heading3"/>
    <w:semiHidden/>
    <w:rsid w:val="00206654"/>
    <w:rPr>
      <w:rFonts w:ascii="Times New Roman" w:eastAsia="Times New Roman" w:hAnsi="Times New Roman" w:cs="Times New Roman"/>
      <w:b/>
      <w:sz w:val="20"/>
      <w:szCs w:val="20"/>
      <w:lang w:val="en-US" w:eastAsia="en-GB"/>
    </w:rPr>
  </w:style>
  <w:style w:type="paragraph" w:styleId="NoSpacing">
    <w:name w:val="No Spacing"/>
    <w:uiPriority w:val="1"/>
    <w:qFormat/>
    <w:rsid w:val="009A6A61"/>
    <w:pPr>
      <w:spacing w:after="0" w:line="240" w:lineRule="auto"/>
    </w:pPr>
  </w:style>
  <w:style w:type="paragraph" w:styleId="Header">
    <w:name w:val="header"/>
    <w:basedOn w:val="Normal"/>
    <w:link w:val="HeaderChar"/>
    <w:uiPriority w:val="99"/>
    <w:unhideWhenUsed/>
    <w:rsid w:val="00165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E8"/>
  </w:style>
  <w:style w:type="paragraph" w:styleId="Footer">
    <w:name w:val="footer"/>
    <w:basedOn w:val="Normal"/>
    <w:link w:val="FooterChar"/>
    <w:uiPriority w:val="99"/>
    <w:unhideWhenUsed/>
    <w:rsid w:val="00165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E8"/>
  </w:style>
  <w:style w:type="paragraph" w:styleId="Revision">
    <w:name w:val="Revision"/>
    <w:hidden/>
    <w:uiPriority w:val="99"/>
    <w:semiHidden/>
    <w:rsid w:val="00BA4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67879">
      <w:bodyDiv w:val="1"/>
      <w:marLeft w:val="0"/>
      <w:marRight w:val="0"/>
      <w:marTop w:val="0"/>
      <w:marBottom w:val="0"/>
      <w:divBdr>
        <w:top w:val="none" w:sz="0" w:space="0" w:color="auto"/>
        <w:left w:val="none" w:sz="0" w:space="0" w:color="auto"/>
        <w:bottom w:val="none" w:sz="0" w:space="0" w:color="auto"/>
        <w:right w:val="none" w:sz="0" w:space="0" w:color="auto"/>
      </w:divBdr>
    </w:div>
    <w:div w:id="1915699636">
      <w:bodyDiv w:val="1"/>
      <w:marLeft w:val="0"/>
      <w:marRight w:val="0"/>
      <w:marTop w:val="0"/>
      <w:marBottom w:val="0"/>
      <w:divBdr>
        <w:top w:val="none" w:sz="0" w:space="0" w:color="auto"/>
        <w:left w:val="none" w:sz="0" w:space="0" w:color="auto"/>
        <w:bottom w:val="none" w:sz="0" w:space="0" w:color="auto"/>
        <w:right w:val="none" w:sz="0" w:space="0" w:color="auto"/>
      </w:divBdr>
    </w:div>
    <w:div w:id="19987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e87cf9f-dfbb-415e-94eb-bd9742a345b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35B40F4A4FCB49875094A78B66078D" ma:contentTypeVersion="18" ma:contentTypeDescription="Create a new document." ma:contentTypeScope="" ma:versionID="614d3feb9c07ff50c9379d952801bb1d">
  <xsd:schema xmlns:xsd="http://www.w3.org/2001/XMLSchema" xmlns:xs="http://www.w3.org/2001/XMLSchema" xmlns:p="http://schemas.microsoft.com/office/2006/metadata/properties" xmlns:ns3="696af28b-ca68-4f06-a3a9-94f1e1cc450b" xmlns:ns4="ee87cf9f-dfbb-415e-94eb-bd9742a345bc" targetNamespace="http://schemas.microsoft.com/office/2006/metadata/properties" ma:root="true" ma:fieldsID="1a7379a745202bd82428e1a7d2e56c84" ns3:_="" ns4:_="">
    <xsd:import namespace="696af28b-ca68-4f06-a3a9-94f1e1cc450b"/>
    <xsd:import namespace="ee87cf9f-dfbb-415e-94eb-bd9742a345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af28b-ca68-4f06-a3a9-94f1e1cc45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7cf9f-dfbb-415e-94eb-bd9742a345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25165-AAFE-421D-8DC0-AA134CD12E11}">
  <ds:schemaRefs>
    <ds:schemaRef ds:uri="http://schemas.microsoft.com/sharepoint/v3/contenttype/forms"/>
  </ds:schemaRefs>
</ds:datastoreItem>
</file>

<file path=customXml/itemProps2.xml><?xml version="1.0" encoding="utf-8"?>
<ds:datastoreItem xmlns:ds="http://schemas.openxmlformats.org/officeDocument/2006/customXml" ds:itemID="{7C88C71F-DBC4-4017-A53C-96A7B89E059A}">
  <ds:schemaRefs>
    <ds:schemaRef ds:uri="http://purl.org/dc/terms/"/>
    <ds:schemaRef ds:uri="696af28b-ca68-4f06-a3a9-94f1e1cc450b"/>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ee87cf9f-dfbb-415e-94eb-bd9742a345bc"/>
    <ds:schemaRef ds:uri="http://www.w3.org/XML/1998/namespace"/>
    <ds:schemaRef ds:uri="http://purl.org/dc/dcmitype/"/>
  </ds:schemaRefs>
</ds:datastoreItem>
</file>

<file path=customXml/itemProps3.xml><?xml version="1.0" encoding="utf-8"?>
<ds:datastoreItem xmlns:ds="http://schemas.openxmlformats.org/officeDocument/2006/customXml" ds:itemID="{6531BD72-5B6D-4F55-AF13-6797E84CEBD6}">
  <ds:schemaRefs>
    <ds:schemaRef ds:uri="http://schemas.openxmlformats.org/officeDocument/2006/bibliography"/>
  </ds:schemaRefs>
</ds:datastoreItem>
</file>

<file path=customXml/itemProps4.xml><?xml version="1.0" encoding="utf-8"?>
<ds:datastoreItem xmlns:ds="http://schemas.openxmlformats.org/officeDocument/2006/customXml" ds:itemID="{D0EB3F55-A791-4C06-AE8C-0477605AF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af28b-ca68-4f06-a3a9-94f1e1cc450b"/>
    <ds:schemaRef ds:uri="ee87cf9f-dfbb-415e-94eb-bd9742a34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Hudson</dc:creator>
  <cp:lastModifiedBy>Nicola Maguire</cp:lastModifiedBy>
  <cp:revision>2</cp:revision>
  <cp:lastPrinted>2017-04-10T10:32:00Z</cp:lastPrinted>
  <dcterms:created xsi:type="dcterms:W3CDTF">2024-09-17T13:50:00Z</dcterms:created>
  <dcterms:modified xsi:type="dcterms:W3CDTF">2024-09-17T13:50:00Z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0x0101006935B40F4A4FCB49875094A78B66078D</vt:lpwstr>
  </property>
  <property fmtid="{D5CDD505-2E9C-101B-9397-08002B2CF9AE}" pid="3" name="MediaServiceImageTags">
    <vt:lpwstr/>
  </property>
</Properties>
</file>