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4099A" w14:textId="77777777" w:rsidR="00704F4E" w:rsidRDefault="00704F4E" w:rsidP="001F5D38"/>
    <w:p w14:paraId="324402F4" w14:textId="37E89004" w:rsidR="00F957DA" w:rsidRDefault="00F957DA" w:rsidP="005A1917">
      <w:pPr>
        <w:jc w:val="right"/>
      </w:pPr>
      <w:r>
        <w:rPr>
          <w:noProof/>
          <w:sz w:val="60"/>
          <w:szCs w:val="60"/>
          <w:lang w:eastAsia="en-GB"/>
        </w:rPr>
        <w:drawing>
          <wp:inline distT="0" distB="0" distL="0" distR="0" wp14:anchorId="6FE9BBCC" wp14:editId="683F998F">
            <wp:extent cx="3072390" cy="609601"/>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rcheshousing_logo png file.pn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3072390" cy="609601"/>
                    </a:xfrm>
                    <a:prstGeom prst="rect">
                      <a:avLst/>
                    </a:prstGeom>
                  </pic:spPr>
                </pic:pic>
              </a:graphicData>
            </a:graphic>
          </wp:inline>
        </w:drawing>
      </w:r>
    </w:p>
    <w:p w14:paraId="763212A5" w14:textId="77777777" w:rsidR="00F957DA" w:rsidRDefault="00F957DA" w:rsidP="001F5D38"/>
    <w:p w14:paraId="7A023322" w14:textId="77777777" w:rsidR="00F957DA" w:rsidRDefault="00F957DA" w:rsidP="001F5D38"/>
    <w:p w14:paraId="41708E78" w14:textId="77777777" w:rsidR="00F957DA" w:rsidRDefault="00F957DA" w:rsidP="001F5D38"/>
    <w:p w14:paraId="161679D2" w14:textId="77777777" w:rsidR="00F957DA" w:rsidRDefault="00F957DA" w:rsidP="001F5D38"/>
    <w:p w14:paraId="774C3A2A" w14:textId="77777777" w:rsidR="00F957DA" w:rsidRDefault="00F957DA" w:rsidP="001F5D38"/>
    <w:p w14:paraId="42604509" w14:textId="77777777" w:rsidR="00F957DA" w:rsidRDefault="00F957DA" w:rsidP="001F5D38"/>
    <w:p w14:paraId="1A11A269" w14:textId="77777777" w:rsidR="005A1917" w:rsidRDefault="005A1917" w:rsidP="005A1917">
      <w:pPr>
        <w:jc w:val="center"/>
        <w:rPr>
          <w:rFonts w:ascii="Century Gothic" w:hAnsi="Century Gothic"/>
          <w:color w:val="0072CE"/>
          <w:sz w:val="60"/>
          <w:szCs w:val="60"/>
        </w:rPr>
      </w:pPr>
    </w:p>
    <w:p w14:paraId="482AA082" w14:textId="325DAD1C" w:rsidR="005A1917" w:rsidRPr="00555DE7" w:rsidRDefault="00FB3F6B" w:rsidP="005A1917">
      <w:pPr>
        <w:jc w:val="center"/>
        <w:rPr>
          <w:rFonts w:ascii="Century Gothic" w:hAnsi="Century Gothic"/>
          <w:color w:val="0072CE"/>
          <w:sz w:val="60"/>
          <w:szCs w:val="60"/>
        </w:rPr>
      </w:pPr>
      <w:r>
        <w:rPr>
          <w:rFonts w:ascii="Century Gothic" w:hAnsi="Century Gothic"/>
          <w:color w:val="0072CE"/>
          <w:sz w:val="60"/>
          <w:szCs w:val="60"/>
        </w:rPr>
        <w:t>Water Hygiene</w:t>
      </w:r>
      <w:r w:rsidR="005A1917" w:rsidRPr="00555DE7">
        <w:rPr>
          <w:rFonts w:ascii="Century Gothic" w:hAnsi="Century Gothic"/>
          <w:color w:val="0072CE"/>
          <w:sz w:val="60"/>
          <w:szCs w:val="60"/>
        </w:rPr>
        <w:t xml:space="preserve"> Policy</w:t>
      </w:r>
    </w:p>
    <w:p w14:paraId="394B9D35" w14:textId="5C375DB4" w:rsidR="00F957DA" w:rsidRDefault="00F957DA" w:rsidP="005A1917">
      <w:pPr>
        <w:ind w:right="-23"/>
      </w:pPr>
    </w:p>
    <w:tbl>
      <w:tblPr>
        <w:tblStyle w:val="TableGrid1"/>
        <w:tblW w:w="9356" w:type="dxa"/>
        <w:tblInd w:w="-5" w:type="dxa"/>
        <w:tblLook w:val="04A0" w:firstRow="1" w:lastRow="0" w:firstColumn="1" w:lastColumn="0" w:noHBand="0" w:noVBand="1"/>
      </w:tblPr>
      <w:tblGrid>
        <w:gridCol w:w="1412"/>
        <w:gridCol w:w="1565"/>
        <w:gridCol w:w="2977"/>
        <w:gridCol w:w="3402"/>
      </w:tblGrid>
      <w:tr w:rsidR="0050762D" w:rsidRPr="005A4F77" w14:paraId="1D03369E" w14:textId="77777777">
        <w:tc>
          <w:tcPr>
            <w:tcW w:w="2977"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B2AB394"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Title </w:t>
            </w:r>
          </w:p>
        </w:tc>
        <w:tc>
          <w:tcPr>
            <w:tcW w:w="6379" w:type="dxa"/>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037F01C" w14:textId="1A120A4D"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Water Hyg</w:t>
            </w:r>
            <w:r w:rsidR="0025588D" w:rsidRPr="005F3ED0">
              <w:rPr>
                <w:rFonts w:ascii="Source Sans Pro" w:hAnsi="Source Sans Pro" w:cstheme="minorHAnsi"/>
                <w:sz w:val="24"/>
                <w:szCs w:val="24"/>
                <w:lang w:eastAsia="en-GB"/>
              </w:rPr>
              <w:t xml:space="preserve">iene Policy </w:t>
            </w:r>
            <w:r w:rsidRPr="005F3ED0">
              <w:rPr>
                <w:rFonts w:ascii="Source Sans Pro" w:hAnsi="Source Sans Pro" w:cstheme="minorHAnsi"/>
                <w:sz w:val="24"/>
                <w:szCs w:val="24"/>
                <w:lang w:eastAsia="en-GB"/>
              </w:rPr>
              <w:t xml:space="preserve"> </w:t>
            </w:r>
          </w:p>
        </w:tc>
      </w:tr>
      <w:tr w:rsidR="0050762D" w:rsidRPr="005A4F77" w14:paraId="1B223110" w14:textId="77777777">
        <w:tc>
          <w:tcPr>
            <w:tcW w:w="2977" w:type="dxa"/>
            <w:gridSpan w:val="2"/>
            <w:tcBorders>
              <w:top w:val="single" w:sz="4" w:space="0" w:color="auto"/>
              <w:left w:val="single" w:sz="4" w:space="0" w:color="auto"/>
              <w:bottom w:val="single" w:sz="4" w:space="0" w:color="auto"/>
              <w:right w:val="single" w:sz="4" w:space="0" w:color="auto"/>
            </w:tcBorders>
            <w:hideMark/>
          </w:tcPr>
          <w:p w14:paraId="1F531A13"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Reference </w:t>
            </w:r>
          </w:p>
        </w:tc>
        <w:tc>
          <w:tcPr>
            <w:tcW w:w="6379" w:type="dxa"/>
            <w:gridSpan w:val="2"/>
            <w:tcBorders>
              <w:top w:val="single" w:sz="4" w:space="0" w:color="auto"/>
              <w:left w:val="single" w:sz="4" w:space="0" w:color="auto"/>
              <w:bottom w:val="single" w:sz="4" w:space="0" w:color="auto"/>
              <w:right w:val="single" w:sz="4" w:space="0" w:color="auto"/>
            </w:tcBorders>
          </w:tcPr>
          <w:p w14:paraId="521C1A1A" w14:textId="299DDC70" w:rsidR="0050762D" w:rsidRPr="005F3ED0" w:rsidRDefault="0025588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AC05 </w:t>
            </w:r>
          </w:p>
        </w:tc>
      </w:tr>
      <w:tr w:rsidR="0050762D" w:rsidRPr="005A4F77" w14:paraId="159F496C" w14:textId="77777777">
        <w:tc>
          <w:tcPr>
            <w:tcW w:w="2977" w:type="dxa"/>
            <w:gridSpan w:val="2"/>
            <w:tcBorders>
              <w:top w:val="single" w:sz="4" w:space="0" w:color="auto"/>
              <w:left w:val="single" w:sz="4" w:space="0" w:color="auto"/>
              <w:bottom w:val="single" w:sz="4" w:space="0" w:color="auto"/>
              <w:right w:val="single" w:sz="4" w:space="0" w:color="auto"/>
            </w:tcBorders>
            <w:hideMark/>
          </w:tcPr>
          <w:p w14:paraId="09C0EF95"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Responsible Officer </w:t>
            </w:r>
          </w:p>
        </w:tc>
        <w:tc>
          <w:tcPr>
            <w:tcW w:w="6379" w:type="dxa"/>
            <w:gridSpan w:val="2"/>
            <w:tcBorders>
              <w:top w:val="single" w:sz="4" w:space="0" w:color="auto"/>
              <w:left w:val="single" w:sz="4" w:space="0" w:color="auto"/>
              <w:bottom w:val="single" w:sz="4" w:space="0" w:color="auto"/>
              <w:right w:val="single" w:sz="4" w:space="0" w:color="auto"/>
            </w:tcBorders>
          </w:tcPr>
          <w:p w14:paraId="49B3E685" w14:textId="42175F66" w:rsidR="0050762D" w:rsidRPr="005F3ED0" w:rsidRDefault="00064B2E">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Natalie Newman </w:t>
            </w:r>
          </w:p>
        </w:tc>
      </w:tr>
      <w:tr w:rsidR="0050762D" w:rsidRPr="005A4F77" w14:paraId="6FE3E7E9" w14:textId="77777777">
        <w:tc>
          <w:tcPr>
            <w:tcW w:w="2977" w:type="dxa"/>
            <w:gridSpan w:val="2"/>
            <w:tcBorders>
              <w:top w:val="single" w:sz="4" w:space="0" w:color="auto"/>
              <w:left w:val="single" w:sz="4" w:space="0" w:color="auto"/>
              <w:bottom w:val="single" w:sz="4" w:space="0" w:color="auto"/>
              <w:right w:val="single" w:sz="4" w:space="0" w:color="auto"/>
            </w:tcBorders>
            <w:hideMark/>
          </w:tcPr>
          <w:p w14:paraId="1AD06431"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Approved by </w:t>
            </w:r>
          </w:p>
        </w:tc>
        <w:tc>
          <w:tcPr>
            <w:tcW w:w="6379" w:type="dxa"/>
            <w:gridSpan w:val="2"/>
            <w:tcBorders>
              <w:top w:val="single" w:sz="4" w:space="0" w:color="auto"/>
              <w:left w:val="single" w:sz="4" w:space="0" w:color="auto"/>
              <w:bottom w:val="single" w:sz="4" w:space="0" w:color="auto"/>
              <w:right w:val="single" w:sz="4" w:space="0" w:color="auto"/>
            </w:tcBorders>
          </w:tcPr>
          <w:p w14:paraId="47A068DE" w14:textId="0CC5A208" w:rsidR="0050762D" w:rsidRPr="005F3ED0" w:rsidRDefault="00B40664">
            <w:pPr>
              <w:jc w:val="both"/>
              <w:rPr>
                <w:rFonts w:ascii="Source Sans Pro" w:hAnsi="Source Sans Pro" w:cstheme="minorHAnsi"/>
                <w:sz w:val="24"/>
                <w:szCs w:val="24"/>
                <w:lang w:eastAsia="en-GB"/>
              </w:rPr>
            </w:pPr>
            <w:r>
              <w:rPr>
                <w:rFonts w:ascii="Source Sans Pro" w:hAnsi="Source Sans Pro" w:cstheme="minorHAnsi"/>
                <w:sz w:val="24"/>
                <w:szCs w:val="24"/>
                <w:lang w:eastAsia="en-GB"/>
              </w:rPr>
              <w:t>Board of Management</w:t>
            </w:r>
          </w:p>
        </w:tc>
      </w:tr>
      <w:tr w:rsidR="0050762D" w:rsidRPr="005A4F77" w14:paraId="256637C4" w14:textId="77777777">
        <w:tc>
          <w:tcPr>
            <w:tcW w:w="2977" w:type="dxa"/>
            <w:gridSpan w:val="2"/>
            <w:tcBorders>
              <w:top w:val="single" w:sz="4" w:space="0" w:color="auto"/>
              <w:left w:val="single" w:sz="4" w:space="0" w:color="auto"/>
              <w:bottom w:val="single" w:sz="4" w:space="0" w:color="auto"/>
              <w:right w:val="single" w:sz="4" w:space="0" w:color="auto"/>
            </w:tcBorders>
            <w:hideMark/>
          </w:tcPr>
          <w:p w14:paraId="1544B8A1"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Approved Date </w:t>
            </w:r>
          </w:p>
        </w:tc>
        <w:tc>
          <w:tcPr>
            <w:tcW w:w="6379" w:type="dxa"/>
            <w:gridSpan w:val="2"/>
            <w:tcBorders>
              <w:top w:val="single" w:sz="4" w:space="0" w:color="auto"/>
              <w:left w:val="single" w:sz="4" w:space="0" w:color="auto"/>
              <w:bottom w:val="single" w:sz="4" w:space="0" w:color="auto"/>
              <w:right w:val="single" w:sz="4" w:space="0" w:color="auto"/>
            </w:tcBorders>
          </w:tcPr>
          <w:p w14:paraId="086BAA05" w14:textId="7D83BCFD" w:rsidR="0050762D" w:rsidRPr="005F3ED0" w:rsidRDefault="00041F76">
            <w:pPr>
              <w:jc w:val="both"/>
              <w:rPr>
                <w:rFonts w:ascii="Source Sans Pro" w:hAnsi="Source Sans Pro" w:cstheme="minorHAnsi"/>
                <w:sz w:val="24"/>
                <w:szCs w:val="24"/>
                <w:lang w:eastAsia="en-GB"/>
              </w:rPr>
            </w:pPr>
            <w:r>
              <w:rPr>
                <w:rFonts w:ascii="Source Sans Pro" w:hAnsi="Source Sans Pro" w:cstheme="minorHAnsi"/>
                <w:sz w:val="24"/>
                <w:szCs w:val="24"/>
                <w:lang w:eastAsia="en-GB"/>
              </w:rPr>
              <w:t>27.10.2025</w:t>
            </w:r>
          </w:p>
        </w:tc>
      </w:tr>
      <w:tr w:rsidR="0050762D" w:rsidRPr="005A4F77" w14:paraId="487634C2" w14:textId="77777777">
        <w:tc>
          <w:tcPr>
            <w:tcW w:w="2977" w:type="dxa"/>
            <w:gridSpan w:val="2"/>
            <w:tcBorders>
              <w:top w:val="single" w:sz="4" w:space="0" w:color="auto"/>
              <w:left w:val="single" w:sz="4" w:space="0" w:color="auto"/>
              <w:bottom w:val="single" w:sz="4" w:space="0" w:color="auto"/>
              <w:right w:val="single" w:sz="4" w:space="0" w:color="auto"/>
            </w:tcBorders>
            <w:hideMark/>
          </w:tcPr>
          <w:p w14:paraId="5D762BA6"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Review Period </w:t>
            </w:r>
          </w:p>
        </w:tc>
        <w:tc>
          <w:tcPr>
            <w:tcW w:w="6379" w:type="dxa"/>
            <w:gridSpan w:val="2"/>
            <w:tcBorders>
              <w:top w:val="single" w:sz="4" w:space="0" w:color="auto"/>
              <w:left w:val="single" w:sz="4" w:space="0" w:color="auto"/>
              <w:bottom w:val="single" w:sz="4" w:space="0" w:color="auto"/>
              <w:right w:val="single" w:sz="4" w:space="0" w:color="auto"/>
            </w:tcBorders>
          </w:tcPr>
          <w:p w14:paraId="19756A28" w14:textId="1971EB3A" w:rsidR="0050762D" w:rsidRPr="005F3ED0" w:rsidRDefault="00055EE5">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2 yrs </w:t>
            </w:r>
          </w:p>
        </w:tc>
      </w:tr>
      <w:tr w:rsidR="0050762D" w:rsidRPr="005A4F77" w14:paraId="2FBEF1BE" w14:textId="77777777">
        <w:tc>
          <w:tcPr>
            <w:tcW w:w="2977" w:type="dxa"/>
            <w:gridSpan w:val="2"/>
            <w:tcBorders>
              <w:top w:val="single" w:sz="4" w:space="0" w:color="auto"/>
              <w:left w:val="single" w:sz="4" w:space="0" w:color="auto"/>
              <w:bottom w:val="single" w:sz="4" w:space="0" w:color="auto"/>
              <w:right w:val="single" w:sz="4" w:space="0" w:color="auto"/>
            </w:tcBorders>
            <w:hideMark/>
          </w:tcPr>
          <w:p w14:paraId="79D2C11A"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Review Responsibility </w:t>
            </w:r>
          </w:p>
        </w:tc>
        <w:tc>
          <w:tcPr>
            <w:tcW w:w="6379" w:type="dxa"/>
            <w:gridSpan w:val="2"/>
            <w:tcBorders>
              <w:top w:val="single" w:sz="4" w:space="0" w:color="auto"/>
              <w:left w:val="single" w:sz="4" w:space="0" w:color="auto"/>
              <w:bottom w:val="single" w:sz="4" w:space="0" w:color="auto"/>
              <w:right w:val="single" w:sz="4" w:space="0" w:color="auto"/>
            </w:tcBorders>
          </w:tcPr>
          <w:p w14:paraId="2546FF5A" w14:textId="322C9E7A" w:rsidR="0050762D" w:rsidRPr="005F3ED0" w:rsidRDefault="001E116E">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Nicola Maguire </w:t>
            </w:r>
          </w:p>
        </w:tc>
      </w:tr>
      <w:tr w:rsidR="0050762D" w:rsidRPr="005A4F77" w14:paraId="38C58E30" w14:textId="77777777">
        <w:tc>
          <w:tcPr>
            <w:tcW w:w="2977" w:type="dxa"/>
            <w:gridSpan w:val="2"/>
            <w:tcBorders>
              <w:top w:val="single" w:sz="4" w:space="0" w:color="auto"/>
              <w:left w:val="single" w:sz="4" w:space="0" w:color="auto"/>
              <w:bottom w:val="single" w:sz="4" w:space="0" w:color="auto"/>
              <w:right w:val="single" w:sz="4" w:space="0" w:color="auto"/>
            </w:tcBorders>
            <w:hideMark/>
          </w:tcPr>
          <w:p w14:paraId="4B4CDBE4"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Regulatory Framework </w:t>
            </w:r>
          </w:p>
        </w:tc>
        <w:tc>
          <w:tcPr>
            <w:tcW w:w="6379" w:type="dxa"/>
            <w:gridSpan w:val="2"/>
            <w:tcBorders>
              <w:top w:val="single" w:sz="4" w:space="0" w:color="auto"/>
              <w:left w:val="single" w:sz="4" w:space="0" w:color="auto"/>
              <w:bottom w:val="single" w:sz="4" w:space="0" w:color="auto"/>
              <w:right w:val="single" w:sz="4" w:space="0" w:color="auto"/>
            </w:tcBorders>
          </w:tcPr>
          <w:p w14:paraId="5E9C99CF" w14:textId="753399BE" w:rsidR="0050762D" w:rsidRPr="005F3ED0" w:rsidRDefault="001E116E">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Within Policy </w:t>
            </w:r>
          </w:p>
        </w:tc>
      </w:tr>
      <w:tr w:rsidR="0050762D" w:rsidRPr="005A4F77" w14:paraId="4FF7A68F" w14:textId="77777777">
        <w:tc>
          <w:tcPr>
            <w:tcW w:w="2977"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0DECA82C" w14:textId="77777777" w:rsidR="0050762D" w:rsidRPr="005F3ED0" w:rsidRDefault="0050762D">
            <w:pPr>
              <w:jc w:val="both"/>
              <w:rPr>
                <w:rFonts w:ascii="Source Sans Pro" w:hAnsi="Source Sans Pro" w:cstheme="minorHAnsi"/>
                <w:sz w:val="24"/>
                <w:szCs w:val="24"/>
                <w:lang w:eastAsia="en-GB"/>
              </w:rPr>
            </w:pPr>
          </w:p>
        </w:tc>
        <w:tc>
          <w:tcPr>
            <w:tcW w:w="6379" w:type="dxa"/>
            <w:gridSpan w:val="2"/>
            <w:tcBorders>
              <w:top w:val="single" w:sz="4" w:space="0" w:color="auto"/>
              <w:left w:val="single" w:sz="4" w:space="0" w:color="auto"/>
              <w:bottom w:val="single" w:sz="4" w:space="0" w:color="auto"/>
              <w:right w:val="single" w:sz="4" w:space="0" w:color="auto"/>
            </w:tcBorders>
            <w:shd w:val="clear" w:color="auto" w:fill="C6D9F1" w:themeFill="text2" w:themeFillTint="33"/>
          </w:tcPr>
          <w:p w14:paraId="4AFC6691" w14:textId="77777777" w:rsidR="0050762D" w:rsidRPr="005F3ED0" w:rsidRDefault="0050762D">
            <w:pPr>
              <w:jc w:val="both"/>
              <w:rPr>
                <w:rFonts w:ascii="Source Sans Pro" w:hAnsi="Source Sans Pro" w:cstheme="minorHAnsi"/>
                <w:sz w:val="24"/>
                <w:szCs w:val="24"/>
                <w:lang w:eastAsia="en-GB"/>
              </w:rPr>
            </w:pPr>
          </w:p>
        </w:tc>
      </w:tr>
      <w:tr w:rsidR="0050762D" w:rsidRPr="005A4F77" w14:paraId="0994F09D" w14:textId="77777777">
        <w:tc>
          <w:tcPr>
            <w:tcW w:w="9356" w:type="dxa"/>
            <w:gridSpan w:val="4"/>
            <w:tcBorders>
              <w:top w:val="single" w:sz="4" w:space="0" w:color="auto"/>
              <w:left w:val="single" w:sz="4" w:space="0" w:color="auto"/>
              <w:bottom w:val="single" w:sz="4" w:space="0" w:color="auto"/>
              <w:right w:val="single" w:sz="4" w:space="0" w:color="auto"/>
            </w:tcBorders>
            <w:shd w:val="clear" w:color="auto" w:fill="FFFFFF" w:themeFill="background1"/>
            <w:hideMark/>
          </w:tcPr>
          <w:p w14:paraId="6ABDACA4"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Revision History </w:t>
            </w:r>
          </w:p>
        </w:tc>
      </w:tr>
      <w:tr w:rsidR="00D30DAD" w:rsidRPr="005A4F77" w14:paraId="0FB5B816" w14:textId="77777777">
        <w:tc>
          <w:tcPr>
            <w:tcW w:w="1412"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1DF7321"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Date </w:t>
            </w:r>
          </w:p>
        </w:tc>
        <w:tc>
          <w:tcPr>
            <w:tcW w:w="1565"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4508663"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Version </w:t>
            </w:r>
          </w:p>
        </w:tc>
        <w:tc>
          <w:tcPr>
            <w:tcW w:w="2977" w:type="dxa"/>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0407629"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Reviewer </w:t>
            </w:r>
          </w:p>
        </w:tc>
        <w:tc>
          <w:tcPr>
            <w:tcW w:w="340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401AF7A" w14:textId="77777777" w:rsidR="0050762D" w:rsidRPr="005F3ED0" w:rsidRDefault="0050762D">
            <w:pPr>
              <w:jc w:val="both"/>
              <w:rPr>
                <w:rFonts w:ascii="Source Sans Pro" w:hAnsi="Source Sans Pro" w:cstheme="minorHAnsi"/>
                <w:sz w:val="24"/>
                <w:szCs w:val="24"/>
                <w:lang w:eastAsia="en-GB"/>
              </w:rPr>
            </w:pPr>
          </w:p>
        </w:tc>
      </w:tr>
      <w:tr w:rsidR="0050762D" w:rsidRPr="005A4F77" w14:paraId="64B28028" w14:textId="77777777">
        <w:tc>
          <w:tcPr>
            <w:tcW w:w="1412" w:type="dxa"/>
            <w:tcBorders>
              <w:top w:val="single" w:sz="4" w:space="0" w:color="auto"/>
              <w:left w:val="single" w:sz="4" w:space="0" w:color="auto"/>
              <w:bottom w:val="single" w:sz="4" w:space="0" w:color="auto"/>
              <w:right w:val="single" w:sz="4" w:space="0" w:color="auto"/>
            </w:tcBorders>
          </w:tcPr>
          <w:p w14:paraId="4963E0E9" w14:textId="77777777" w:rsidR="0050762D" w:rsidRPr="005F3ED0" w:rsidRDefault="0050762D">
            <w:pPr>
              <w:jc w:val="both"/>
              <w:rPr>
                <w:rFonts w:ascii="Source Sans Pro" w:hAnsi="Source Sans Pro" w:cstheme="minorHAnsi"/>
                <w:sz w:val="24"/>
                <w:szCs w:val="24"/>
                <w:lang w:eastAsia="en-GB"/>
              </w:rPr>
            </w:pPr>
          </w:p>
        </w:tc>
        <w:tc>
          <w:tcPr>
            <w:tcW w:w="1565" w:type="dxa"/>
            <w:tcBorders>
              <w:top w:val="single" w:sz="4" w:space="0" w:color="auto"/>
              <w:left w:val="single" w:sz="4" w:space="0" w:color="auto"/>
              <w:bottom w:val="single" w:sz="4" w:space="0" w:color="auto"/>
              <w:right w:val="single" w:sz="4" w:space="0" w:color="auto"/>
            </w:tcBorders>
          </w:tcPr>
          <w:p w14:paraId="17B817F9" w14:textId="77777777" w:rsidR="0050762D" w:rsidRPr="005F3ED0" w:rsidRDefault="0050762D">
            <w:pPr>
              <w:jc w:val="center"/>
              <w:rPr>
                <w:rFonts w:ascii="Source Sans Pro" w:hAnsi="Source Sans Pro" w:cstheme="minorHAnsi"/>
                <w:sz w:val="24"/>
                <w:szCs w:val="24"/>
                <w:lang w:eastAsia="en-GB"/>
              </w:rPr>
            </w:pPr>
          </w:p>
        </w:tc>
        <w:tc>
          <w:tcPr>
            <w:tcW w:w="2977" w:type="dxa"/>
            <w:tcBorders>
              <w:top w:val="single" w:sz="4" w:space="0" w:color="auto"/>
              <w:left w:val="single" w:sz="4" w:space="0" w:color="auto"/>
              <w:bottom w:val="single" w:sz="4" w:space="0" w:color="auto"/>
              <w:right w:val="single" w:sz="4" w:space="0" w:color="auto"/>
            </w:tcBorders>
          </w:tcPr>
          <w:p w14:paraId="0C7C7052" w14:textId="77777777" w:rsidR="0050762D" w:rsidRPr="005F3ED0" w:rsidRDefault="0050762D">
            <w:pPr>
              <w:jc w:val="both"/>
              <w:rPr>
                <w:rFonts w:ascii="Source Sans Pro" w:hAnsi="Source Sans Pro" w:cstheme="minorHAnsi"/>
                <w:sz w:val="24"/>
                <w:szCs w:val="24"/>
                <w:lang w:eastAsia="en-GB"/>
              </w:rPr>
            </w:pPr>
          </w:p>
        </w:tc>
        <w:tc>
          <w:tcPr>
            <w:tcW w:w="3402" w:type="dxa"/>
            <w:tcBorders>
              <w:top w:val="single" w:sz="4" w:space="0" w:color="auto"/>
              <w:left w:val="single" w:sz="4" w:space="0" w:color="auto"/>
              <w:bottom w:val="single" w:sz="4" w:space="0" w:color="auto"/>
              <w:right w:val="single" w:sz="4" w:space="0" w:color="auto"/>
            </w:tcBorders>
          </w:tcPr>
          <w:p w14:paraId="1CEDAA7F" w14:textId="77777777" w:rsidR="0050762D" w:rsidRPr="005F3ED0" w:rsidRDefault="0050762D">
            <w:pPr>
              <w:jc w:val="both"/>
              <w:rPr>
                <w:rFonts w:ascii="Source Sans Pro" w:hAnsi="Source Sans Pro" w:cstheme="minorHAnsi"/>
                <w:sz w:val="24"/>
                <w:szCs w:val="24"/>
                <w:lang w:eastAsia="en-GB"/>
              </w:rPr>
            </w:pPr>
          </w:p>
        </w:tc>
      </w:tr>
      <w:tr w:rsidR="0050762D" w:rsidRPr="005A4F77" w14:paraId="1C1EA971" w14:textId="77777777">
        <w:tc>
          <w:tcPr>
            <w:tcW w:w="1412" w:type="dxa"/>
            <w:tcBorders>
              <w:top w:val="single" w:sz="4" w:space="0" w:color="auto"/>
              <w:left w:val="single" w:sz="4" w:space="0" w:color="auto"/>
              <w:bottom w:val="single" w:sz="4" w:space="0" w:color="auto"/>
              <w:right w:val="single" w:sz="4" w:space="0" w:color="auto"/>
            </w:tcBorders>
          </w:tcPr>
          <w:p w14:paraId="3EA361D4" w14:textId="2BE38900" w:rsidR="0050762D" w:rsidRPr="005F3ED0" w:rsidRDefault="008B3D2F">
            <w:pPr>
              <w:jc w:val="both"/>
              <w:rPr>
                <w:rFonts w:ascii="Source Sans Pro" w:hAnsi="Source Sans Pro" w:cs="Calibri"/>
                <w:sz w:val="24"/>
                <w:szCs w:val="24"/>
                <w:lang w:eastAsia="en-GB"/>
              </w:rPr>
            </w:pPr>
            <w:r w:rsidRPr="005F3ED0">
              <w:rPr>
                <w:rFonts w:ascii="Source Sans Pro" w:hAnsi="Source Sans Pro" w:cs="Calibri"/>
                <w:sz w:val="24"/>
                <w:szCs w:val="24"/>
                <w:lang w:eastAsia="en-GB"/>
              </w:rPr>
              <w:t>18.06.</w:t>
            </w:r>
            <w:r w:rsidR="006151F4" w:rsidRPr="005F3ED0">
              <w:rPr>
                <w:rFonts w:ascii="Source Sans Pro" w:hAnsi="Source Sans Pro" w:cs="Calibri"/>
                <w:sz w:val="24"/>
                <w:szCs w:val="24"/>
                <w:lang w:eastAsia="en-GB"/>
              </w:rPr>
              <w:t>2018</w:t>
            </w:r>
          </w:p>
        </w:tc>
        <w:tc>
          <w:tcPr>
            <w:tcW w:w="1565" w:type="dxa"/>
            <w:tcBorders>
              <w:top w:val="single" w:sz="4" w:space="0" w:color="auto"/>
              <w:left w:val="single" w:sz="4" w:space="0" w:color="auto"/>
              <w:bottom w:val="single" w:sz="4" w:space="0" w:color="auto"/>
              <w:right w:val="single" w:sz="4" w:space="0" w:color="auto"/>
            </w:tcBorders>
          </w:tcPr>
          <w:p w14:paraId="1CECE5AC" w14:textId="530B855D" w:rsidR="0050762D" w:rsidRPr="005F3ED0" w:rsidRDefault="006151F4">
            <w:pPr>
              <w:jc w:val="center"/>
              <w:rPr>
                <w:rFonts w:ascii="Source Sans Pro" w:hAnsi="Source Sans Pro" w:cs="Calibri"/>
                <w:sz w:val="24"/>
                <w:szCs w:val="24"/>
                <w:lang w:eastAsia="en-GB"/>
              </w:rPr>
            </w:pPr>
            <w:r w:rsidRPr="005F3ED0">
              <w:rPr>
                <w:rFonts w:ascii="Source Sans Pro" w:hAnsi="Source Sans Pro" w:cs="Calibri"/>
                <w:sz w:val="24"/>
                <w:szCs w:val="24"/>
                <w:lang w:eastAsia="en-GB"/>
              </w:rPr>
              <w:t>4</w:t>
            </w:r>
          </w:p>
        </w:tc>
        <w:tc>
          <w:tcPr>
            <w:tcW w:w="2977" w:type="dxa"/>
            <w:tcBorders>
              <w:top w:val="single" w:sz="4" w:space="0" w:color="auto"/>
              <w:left w:val="single" w:sz="4" w:space="0" w:color="auto"/>
              <w:bottom w:val="single" w:sz="4" w:space="0" w:color="auto"/>
              <w:right w:val="single" w:sz="4" w:space="0" w:color="auto"/>
            </w:tcBorders>
          </w:tcPr>
          <w:p w14:paraId="4733C14A" w14:textId="51151FB9" w:rsidR="0050762D" w:rsidRPr="005F3ED0" w:rsidRDefault="00E12B43">
            <w:pPr>
              <w:jc w:val="both"/>
              <w:rPr>
                <w:rFonts w:ascii="Source Sans Pro" w:hAnsi="Source Sans Pro" w:cs="Calibri"/>
                <w:sz w:val="24"/>
                <w:szCs w:val="24"/>
                <w:lang w:eastAsia="en-GB"/>
              </w:rPr>
            </w:pPr>
            <w:r w:rsidRPr="005F3ED0">
              <w:rPr>
                <w:rFonts w:ascii="Source Sans Pro" w:hAnsi="Source Sans Pro" w:cs="Calibri"/>
                <w:sz w:val="24"/>
                <w:szCs w:val="24"/>
                <w:lang w:eastAsia="en-GB"/>
              </w:rPr>
              <w:t xml:space="preserve">Sally Steade </w:t>
            </w:r>
          </w:p>
        </w:tc>
        <w:tc>
          <w:tcPr>
            <w:tcW w:w="3402" w:type="dxa"/>
            <w:tcBorders>
              <w:top w:val="single" w:sz="4" w:space="0" w:color="auto"/>
              <w:left w:val="single" w:sz="4" w:space="0" w:color="auto"/>
              <w:bottom w:val="single" w:sz="4" w:space="0" w:color="auto"/>
              <w:right w:val="single" w:sz="4" w:space="0" w:color="auto"/>
            </w:tcBorders>
          </w:tcPr>
          <w:p w14:paraId="278B0A80" w14:textId="19328BBD" w:rsidR="0050762D" w:rsidRPr="005F3ED0" w:rsidRDefault="00E12B43">
            <w:pPr>
              <w:jc w:val="both"/>
              <w:rPr>
                <w:rFonts w:ascii="Source Sans Pro" w:hAnsi="Source Sans Pro" w:cs="Calibri"/>
                <w:sz w:val="24"/>
                <w:szCs w:val="24"/>
                <w:lang w:eastAsia="en-GB"/>
              </w:rPr>
            </w:pPr>
            <w:r w:rsidRPr="005F3ED0">
              <w:rPr>
                <w:rFonts w:ascii="Source Sans Pro" w:hAnsi="Source Sans Pro" w:cs="Calibri"/>
                <w:sz w:val="24"/>
                <w:szCs w:val="24"/>
                <w:lang w:eastAsia="en-GB"/>
              </w:rPr>
              <w:t xml:space="preserve">Approved by Board </w:t>
            </w:r>
          </w:p>
        </w:tc>
      </w:tr>
      <w:tr w:rsidR="0050762D" w:rsidRPr="005A4F77" w14:paraId="642E68AB" w14:textId="77777777">
        <w:tc>
          <w:tcPr>
            <w:tcW w:w="1412" w:type="dxa"/>
            <w:tcBorders>
              <w:top w:val="single" w:sz="4" w:space="0" w:color="auto"/>
              <w:left w:val="single" w:sz="4" w:space="0" w:color="auto"/>
              <w:bottom w:val="single" w:sz="4" w:space="0" w:color="auto"/>
              <w:right w:val="single" w:sz="4" w:space="0" w:color="auto"/>
            </w:tcBorders>
          </w:tcPr>
          <w:p w14:paraId="5F571ED4" w14:textId="3F89A8AB" w:rsidR="0050762D" w:rsidRPr="005F3ED0" w:rsidRDefault="007A61B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13.0</w:t>
            </w:r>
            <w:r w:rsidR="00B61517" w:rsidRPr="005F3ED0">
              <w:rPr>
                <w:rFonts w:ascii="Source Sans Pro" w:hAnsi="Source Sans Pro" w:cstheme="minorHAnsi"/>
                <w:sz w:val="24"/>
                <w:szCs w:val="24"/>
                <w:lang w:eastAsia="en-GB"/>
              </w:rPr>
              <w:t>7.2021</w:t>
            </w:r>
          </w:p>
        </w:tc>
        <w:tc>
          <w:tcPr>
            <w:tcW w:w="1565" w:type="dxa"/>
            <w:tcBorders>
              <w:top w:val="single" w:sz="4" w:space="0" w:color="auto"/>
              <w:left w:val="single" w:sz="4" w:space="0" w:color="auto"/>
              <w:bottom w:val="single" w:sz="4" w:space="0" w:color="auto"/>
              <w:right w:val="single" w:sz="4" w:space="0" w:color="auto"/>
            </w:tcBorders>
          </w:tcPr>
          <w:p w14:paraId="2C468F7F" w14:textId="7C081BBF" w:rsidR="0050762D" w:rsidRPr="005F3ED0" w:rsidRDefault="006151F4">
            <w:pPr>
              <w:jc w:val="center"/>
              <w:rPr>
                <w:rFonts w:ascii="Source Sans Pro" w:hAnsi="Source Sans Pro" w:cstheme="minorHAnsi"/>
                <w:sz w:val="24"/>
                <w:szCs w:val="24"/>
                <w:lang w:eastAsia="en-GB"/>
              </w:rPr>
            </w:pPr>
            <w:r w:rsidRPr="005F3ED0">
              <w:rPr>
                <w:rFonts w:ascii="Source Sans Pro" w:hAnsi="Source Sans Pro" w:cstheme="minorHAnsi"/>
                <w:sz w:val="24"/>
                <w:szCs w:val="24"/>
                <w:lang w:eastAsia="en-GB"/>
              </w:rPr>
              <w:t>4</w:t>
            </w:r>
          </w:p>
        </w:tc>
        <w:tc>
          <w:tcPr>
            <w:tcW w:w="2977" w:type="dxa"/>
            <w:tcBorders>
              <w:top w:val="single" w:sz="4" w:space="0" w:color="auto"/>
              <w:left w:val="single" w:sz="4" w:space="0" w:color="auto"/>
              <w:bottom w:val="single" w:sz="4" w:space="0" w:color="auto"/>
              <w:right w:val="single" w:sz="4" w:space="0" w:color="auto"/>
            </w:tcBorders>
          </w:tcPr>
          <w:p w14:paraId="29FBC4DE" w14:textId="0D01B17B" w:rsidR="0050762D" w:rsidRPr="005F3ED0" w:rsidRDefault="00B61517">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Sally Steade </w:t>
            </w:r>
          </w:p>
        </w:tc>
        <w:tc>
          <w:tcPr>
            <w:tcW w:w="3402" w:type="dxa"/>
            <w:tcBorders>
              <w:top w:val="single" w:sz="4" w:space="0" w:color="auto"/>
              <w:left w:val="single" w:sz="4" w:space="0" w:color="auto"/>
              <w:bottom w:val="single" w:sz="4" w:space="0" w:color="auto"/>
              <w:right w:val="single" w:sz="4" w:space="0" w:color="auto"/>
            </w:tcBorders>
          </w:tcPr>
          <w:p w14:paraId="3ABC484C" w14:textId="4FB6E5FB" w:rsidR="0050762D" w:rsidRPr="005F3ED0" w:rsidRDefault="008B3D2F">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Approved by Board </w:t>
            </w:r>
          </w:p>
        </w:tc>
      </w:tr>
      <w:tr w:rsidR="0050762D" w:rsidRPr="005A4F77" w14:paraId="7F279171" w14:textId="77777777">
        <w:tc>
          <w:tcPr>
            <w:tcW w:w="1412" w:type="dxa"/>
            <w:tcBorders>
              <w:top w:val="single" w:sz="4" w:space="0" w:color="auto"/>
              <w:left w:val="single" w:sz="4" w:space="0" w:color="auto"/>
              <w:bottom w:val="single" w:sz="4" w:space="0" w:color="auto"/>
              <w:right w:val="single" w:sz="4" w:space="0" w:color="auto"/>
            </w:tcBorders>
          </w:tcPr>
          <w:p w14:paraId="637258E3" w14:textId="1D64AECD" w:rsidR="0050762D" w:rsidRPr="005F3ED0" w:rsidRDefault="007A61B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0</w:t>
            </w:r>
            <w:r w:rsidR="00E60B3D" w:rsidRPr="005F3ED0">
              <w:rPr>
                <w:rFonts w:ascii="Source Sans Pro" w:hAnsi="Source Sans Pro" w:cstheme="minorHAnsi"/>
                <w:sz w:val="24"/>
                <w:szCs w:val="24"/>
                <w:lang w:eastAsia="en-GB"/>
              </w:rPr>
              <w:t>5.0</w:t>
            </w:r>
            <w:r w:rsidRPr="005F3ED0">
              <w:rPr>
                <w:rFonts w:ascii="Source Sans Pro" w:hAnsi="Source Sans Pro" w:cstheme="minorHAnsi"/>
                <w:sz w:val="24"/>
                <w:szCs w:val="24"/>
                <w:lang w:eastAsia="en-GB"/>
              </w:rPr>
              <w:t>9.2024</w:t>
            </w:r>
          </w:p>
        </w:tc>
        <w:tc>
          <w:tcPr>
            <w:tcW w:w="1565" w:type="dxa"/>
            <w:tcBorders>
              <w:top w:val="single" w:sz="4" w:space="0" w:color="auto"/>
              <w:left w:val="single" w:sz="4" w:space="0" w:color="auto"/>
              <w:bottom w:val="single" w:sz="4" w:space="0" w:color="auto"/>
              <w:right w:val="single" w:sz="4" w:space="0" w:color="auto"/>
            </w:tcBorders>
          </w:tcPr>
          <w:p w14:paraId="34C8E477" w14:textId="22E29097" w:rsidR="0050762D" w:rsidRPr="005F3ED0" w:rsidRDefault="007A61BD">
            <w:pPr>
              <w:jc w:val="center"/>
              <w:rPr>
                <w:rFonts w:ascii="Source Sans Pro" w:hAnsi="Source Sans Pro" w:cstheme="minorHAnsi"/>
                <w:sz w:val="24"/>
                <w:szCs w:val="24"/>
                <w:lang w:eastAsia="en-GB"/>
              </w:rPr>
            </w:pPr>
            <w:r w:rsidRPr="005F3ED0">
              <w:rPr>
                <w:rFonts w:ascii="Source Sans Pro" w:hAnsi="Source Sans Pro" w:cstheme="minorHAnsi"/>
                <w:sz w:val="24"/>
                <w:szCs w:val="24"/>
                <w:lang w:eastAsia="en-GB"/>
              </w:rPr>
              <w:t>4</w:t>
            </w:r>
          </w:p>
        </w:tc>
        <w:tc>
          <w:tcPr>
            <w:tcW w:w="2977" w:type="dxa"/>
            <w:tcBorders>
              <w:top w:val="single" w:sz="4" w:space="0" w:color="auto"/>
              <w:left w:val="single" w:sz="4" w:space="0" w:color="auto"/>
              <w:bottom w:val="single" w:sz="4" w:space="0" w:color="auto"/>
              <w:right w:val="single" w:sz="4" w:space="0" w:color="auto"/>
            </w:tcBorders>
          </w:tcPr>
          <w:p w14:paraId="19F18791" w14:textId="3BEB5362" w:rsidR="0050762D" w:rsidRPr="005F3ED0" w:rsidRDefault="007A61B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Sally Steade</w:t>
            </w:r>
          </w:p>
        </w:tc>
        <w:tc>
          <w:tcPr>
            <w:tcW w:w="3402" w:type="dxa"/>
            <w:tcBorders>
              <w:top w:val="single" w:sz="4" w:space="0" w:color="auto"/>
              <w:left w:val="single" w:sz="4" w:space="0" w:color="auto"/>
              <w:bottom w:val="single" w:sz="4" w:space="0" w:color="auto"/>
              <w:right w:val="single" w:sz="4" w:space="0" w:color="auto"/>
            </w:tcBorders>
          </w:tcPr>
          <w:p w14:paraId="61EA9373" w14:textId="74A069DD" w:rsidR="0050762D" w:rsidRPr="005F3ED0" w:rsidRDefault="008B3D2F">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Approved by Board</w:t>
            </w:r>
          </w:p>
        </w:tc>
      </w:tr>
      <w:tr w:rsidR="0050762D" w:rsidRPr="005A4F77" w14:paraId="04DF0346" w14:textId="77777777">
        <w:tc>
          <w:tcPr>
            <w:tcW w:w="1412" w:type="dxa"/>
            <w:tcBorders>
              <w:top w:val="single" w:sz="4" w:space="0" w:color="auto"/>
              <w:left w:val="single" w:sz="4" w:space="0" w:color="auto"/>
              <w:bottom w:val="single" w:sz="4" w:space="0" w:color="auto"/>
              <w:right w:val="single" w:sz="4" w:space="0" w:color="auto"/>
            </w:tcBorders>
          </w:tcPr>
          <w:p w14:paraId="2C03A71F" w14:textId="2509D38B" w:rsidR="0050762D" w:rsidRPr="005F3ED0" w:rsidRDefault="00AD6F17">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23.9.2025</w:t>
            </w:r>
          </w:p>
        </w:tc>
        <w:tc>
          <w:tcPr>
            <w:tcW w:w="1565" w:type="dxa"/>
            <w:tcBorders>
              <w:top w:val="single" w:sz="4" w:space="0" w:color="auto"/>
              <w:left w:val="single" w:sz="4" w:space="0" w:color="auto"/>
              <w:bottom w:val="single" w:sz="4" w:space="0" w:color="auto"/>
              <w:right w:val="single" w:sz="4" w:space="0" w:color="auto"/>
            </w:tcBorders>
          </w:tcPr>
          <w:p w14:paraId="232F0889" w14:textId="6DBD81E7" w:rsidR="0050762D" w:rsidRPr="005F3ED0" w:rsidRDefault="00AD6F17">
            <w:pPr>
              <w:jc w:val="center"/>
              <w:rPr>
                <w:rFonts w:ascii="Source Sans Pro" w:hAnsi="Source Sans Pro" w:cstheme="minorHAnsi"/>
                <w:sz w:val="24"/>
                <w:szCs w:val="24"/>
                <w:lang w:eastAsia="en-GB"/>
              </w:rPr>
            </w:pPr>
            <w:r w:rsidRPr="005F3ED0">
              <w:rPr>
                <w:rFonts w:ascii="Source Sans Pro" w:hAnsi="Source Sans Pro" w:cstheme="minorHAnsi"/>
                <w:sz w:val="24"/>
                <w:szCs w:val="24"/>
                <w:lang w:eastAsia="en-GB"/>
              </w:rPr>
              <w:t>5</w:t>
            </w:r>
          </w:p>
        </w:tc>
        <w:tc>
          <w:tcPr>
            <w:tcW w:w="2977" w:type="dxa"/>
            <w:tcBorders>
              <w:top w:val="single" w:sz="4" w:space="0" w:color="auto"/>
              <w:left w:val="single" w:sz="4" w:space="0" w:color="auto"/>
              <w:bottom w:val="single" w:sz="4" w:space="0" w:color="auto"/>
              <w:right w:val="single" w:sz="4" w:space="0" w:color="auto"/>
            </w:tcBorders>
          </w:tcPr>
          <w:p w14:paraId="5E67330E" w14:textId="7EF13515" w:rsidR="0050762D" w:rsidRPr="005F3ED0" w:rsidRDefault="00AD6F17">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Nicola Maguire </w:t>
            </w:r>
          </w:p>
        </w:tc>
        <w:tc>
          <w:tcPr>
            <w:tcW w:w="3402" w:type="dxa"/>
            <w:tcBorders>
              <w:top w:val="single" w:sz="4" w:space="0" w:color="auto"/>
              <w:left w:val="single" w:sz="4" w:space="0" w:color="auto"/>
              <w:bottom w:val="single" w:sz="4" w:space="0" w:color="auto"/>
              <w:right w:val="single" w:sz="4" w:space="0" w:color="auto"/>
            </w:tcBorders>
          </w:tcPr>
          <w:p w14:paraId="381E7E46" w14:textId="1F0BF6B7" w:rsidR="0050762D" w:rsidRPr="005F3ED0" w:rsidRDefault="00AD6F17">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Approved by Board</w:t>
            </w:r>
          </w:p>
        </w:tc>
      </w:tr>
      <w:tr w:rsidR="0050762D" w:rsidRPr="005A4F77" w14:paraId="20D4FFBD" w14:textId="77777777">
        <w:tc>
          <w:tcPr>
            <w:tcW w:w="1412" w:type="dxa"/>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A8D3E9C" w14:textId="77777777" w:rsidR="0050762D" w:rsidRPr="005F3ED0" w:rsidRDefault="0050762D">
            <w:pPr>
              <w:jc w:val="both"/>
              <w:rPr>
                <w:rFonts w:ascii="Source Sans Pro" w:hAnsi="Source Sans Pro" w:cstheme="minorHAnsi"/>
                <w:sz w:val="24"/>
                <w:szCs w:val="24"/>
                <w:lang w:eastAsia="en-GB"/>
              </w:rPr>
            </w:pPr>
          </w:p>
        </w:tc>
        <w:tc>
          <w:tcPr>
            <w:tcW w:w="7944" w:type="dxa"/>
            <w:gridSpan w:val="3"/>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7A7F0FE" w14:textId="77777777" w:rsidR="0050762D" w:rsidRPr="005F3ED0" w:rsidRDefault="0050762D">
            <w:pPr>
              <w:jc w:val="both"/>
              <w:rPr>
                <w:rFonts w:ascii="Source Sans Pro" w:hAnsi="Source Sans Pro" w:cstheme="minorHAnsi"/>
                <w:sz w:val="24"/>
                <w:szCs w:val="24"/>
                <w:lang w:eastAsia="en-GB"/>
              </w:rPr>
            </w:pPr>
          </w:p>
        </w:tc>
      </w:tr>
      <w:tr w:rsidR="0050762D" w:rsidRPr="005A4F77" w14:paraId="4FB61ECB" w14:textId="77777777">
        <w:tc>
          <w:tcPr>
            <w:tcW w:w="2977" w:type="dxa"/>
            <w:gridSpan w:val="2"/>
            <w:tcBorders>
              <w:top w:val="single" w:sz="4" w:space="0" w:color="auto"/>
              <w:left w:val="single" w:sz="4" w:space="0" w:color="auto"/>
              <w:bottom w:val="single" w:sz="4" w:space="0" w:color="auto"/>
              <w:right w:val="single" w:sz="4" w:space="0" w:color="auto"/>
            </w:tcBorders>
            <w:hideMark/>
          </w:tcPr>
          <w:p w14:paraId="2663C9BB"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Consultation </w:t>
            </w:r>
          </w:p>
        </w:tc>
        <w:tc>
          <w:tcPr>
            <w:tcW w:w="6379" w:type="dxa"/>
            <w:gridSpan w:val="2"/>
            <w:tcBorders>
              <w:top w:val="single" w:sz="4" w:space="0" w:color="auto"/>
              <w:left w:val="single" w:sz="4" w:space="0" w:color="auto"/>
              <w:bottom w:val="single" w:sz="4" w:space="0" w:color="auto"/>
              <w:right w:val="single" w:sz="4" w:space="0" w:color="auto"/>
            </w:tcBorders>
            <w:hideMark/>
          </w:tcPr>
          <w:p w14:paraId="5D3EDD21"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SMT/Board </w:t>
            </w:r>
          </w:p>
        </w:tc>
      </w:tr>
      <w:tr w:rsidR="0050762D" w:rsidRPr="005A4F77" w14:paraId="7662EEB5" w14:textId="77777777">
        <w:tc>
          <w:tcPr>
            <w:tcW w:w="2977" w:type="dxa"/>
            <w:gridSpan w:val="2"/>
            <w:tcBorders>
              <w:top w:val="single" w:sz="4" w:space="0" w:color="auto"/>
              <w:left w:val="single" w:sz="4" w:space="0" w:color="auto"/>
              <w:bottom w:val="single" w:sz="4" w:space="0" w:color="auto"/>
              <w:right w:val="single" w:sz="4" w:space="0" w:color="auto"/>
            </w:tcBorders>
            <w:hideMark/>
          </w:tcPr>
          <w:p w14:paraId="18C8297D" w14:textId="77777777"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Distribution </w:t>
            </w:r>
          </w:p>
        </w:tc>
        <w:tc>
          <w:tcPr>
            <w:tcW w:w="6379" w:type="dxa"/>
            <w:gridSpan w:val="2"/>
            <w:tcBorders>
              <w:top w:val="single" w:sz="4" w:space="0" w:color="auto"/>
              <w:left w:val="single" w:sz="4" w:space="0" w:color="auto"/>
              <w:bottom w:val="single" w:sz="4" w:space="0" w:color="auto"/>
              <w:right w:val="single" w:sz="4" w:space="0" w:color="auto"/>
            </w:tcBorders>
            <w:hideMark/>
          </w:tcPr>
          <w:p w14:paraId="51EC6EC9" w14:textId="710A99BA" w:rsidR="0050762D" w:rsidRPr="005F3ED0" w:rsidRDefault="0050762D">
            <w:pPr>
              <w:jc w:val="both"/>
              <w:rPr>
                <w:rFonts w:ascii="Source Sans Pro" w:hAnsi="Source Sans Pro" w:cstheme="minorHAnsi"/>
                <w:sz w:val="24"/>
                <w:szCs w:val="24"/>
                <w:lang w:eastAsia="en-GB"/>
              </w:rPr>
            </w:pPr>
            <w:r w:rsidRPr="005F3ED0">
              <w:rPr>
                <w:rFonts w:ascii="Source Sans Pro" w:hAnsi="Source Sans Pro" w:cstheme="minorHAnsi"/>
                <w:sz w:val="24"/>
                <w:szCs w:val="24"/>
                <w:lang w:eastAsia="en-GB"/>
              </w:rPr>
              <w:t xml:space="preserve">All Staff </w:t>
            </w:r>
          </w:p>
        </w:tc>
      </w:tr>
      <w:tr w:rsidR="0050762D" w:rsidRPr="005A4F77" w14:paraId="1973257F" w14:textId="77777777">
        <w:tc>
          <w:tcPr>
            <w:tcW w:w="2977" w:type="dxa"/>
            <w:gridSpan w:val="2"/>
            <w:tcBorders>
              <w:top w:val="single" w:sz="4" w:space="0" w:color="auto"/>
              <w:left w:val="single" w:sz="4" w:space="0" w:color="auto"/>
              <w:bottom w:val="single" w:sz="4" w:space="0" w:color="auto"/>
              <w:right w:val="single" w:sz="4" w:space="0" w:color="auto"/>
            </w:tcBorders>
          </w:tcPr>
          <w:p w14:paraId="4C6C7FDA" w14:textId="77777777" w:rsidR="0050762D" w:rsidRPr="005F3ED0" w:rsidRDefault="0050762D">
            <w:pPr>
              <w:jc w:val="both"/>
              <w:rPr>
                <w:rFonts w:ascii="Source Sans Pro" w:hAnsi="Source Sans Pro" w:cstheme="minorHAnsi"/>
                <w:sz w:val="24"/>
                <w:szCs w:val="24"/>
                <w:lang w:eastAsia="en-GB"/>
              </w:rPr>
            </w:pPr>
          </w:p>
        </w:tc>
        <w:tc>
          <w:tcPr>
            <w:tcW w:w="6379" w:type="dxa"/>
            <w:gridSpan w:val="2"/>
            <w:tcBorders>
              <w:top w:val="single" w:sz="4" w:space="0" w:color="auto"/>
              <w:left w:val="single" w:sz="4" w:space="0" w:color="auto"/>
              <w:bottom w:val="single" w:sz="4" w:space="0" w:color="auto"/>
              <w:right w:val="single" w:sz="4" w:space="0" w:color="auto"/>
            </w:tcBorders>
          </w:tcPr>
          <w:p w14:paraId="7971AFD3" w14:textId="77777777" w:rsidR="0050762D" w:rsidRPr="005F3ED0" w:rsidRDefault="0050762D">
            <w:pPr>
              <w:jc w:val="both"/>
              <w:rPr>
                <w:rFonts w:ascii="Source Sans Pro" w:hAnsi="Source Sans Pro" w:cstheme="minorHAnsi"/>
                <w:sz w:val="24"/>
                <w:szCs w:val="24"/>
                <w:lang w:eastAsia="en-GB"/>
              </w:rPr>
            </w:pPr>
          </w:p>
        </w:tc>
      </w:tr>
    </w:tbl>
    <w:p w14:paraId="71DA5A80" w14:textId="77777777" w:rsidR="00B34EE8" w:rsidRDefault="00B34EE8" w:rsidP="00E47555">
      <w:pPr>
        <w:rPr>
          <w:rFonts w:ascii="Source Sans Pro" w:hAnsi="Source Sans Pro"/>
          <w:color w:val="002060"/>
          <w:sz w:val="24"/>
          <w:szCs w:val="24"/>
        </w:rPr>
      </w:pPr>
    </w:p>
    <w:p w14:paraId="78F16958" w14:textId="77777777" w:rsidR="00B34EE8" w:rsidRDefault="00B34EE8" w:rsidP="00E47555">
      <w:pPr>
        <w:rPr>
          <w:rFonts w:ascii="Source Sans Pro" w:hAnsi="Source Sans Pro"/>
          <w:color w:val="002060"/>
          <w:sz w:val="24"/>
          <w:szCs w:val="24"/>
        </w:rPr>
      </w:pPr>
    </w:p>
    <w:p w14:paraId="35CC8B5A" w14:textId="60CECF3E" w:rsidR="00E47555" w:rsidRPr="005A4F77" w:rsidRDefault="00E47555" w:rsidP="00E47555">
      <w:pPr>
        <w:rPr>
          <w:rFonts w:ascii="Source Sans Pro" w:hAnsi="Source Sans Pro"/>
          <w:color w:val="002060"/>
          <w:sz w:val="24"/>
          <w:szCs w:val="24"/>
        </w:rPr>
      </w:pPr>
      <w:r w:rsidRPr="005A4F77">
        <w:rPr>
          <w:rFonts w:ascii="Source Sans Pro" w:hAnsi="Source Sans Pro"/>
          <w:color w:val="002060"/>
          <w:sz w:val="24"/>
          <w:szCs w:val="24"/>
        </w:rPr>
        <w:t xml:space="preserve">1. </w:t>
      </w:r>
      <w:r w:rsidRPr="005A4F77">
        <w:rPr>
          <w:rFonts w:ascii="Source Sans Pro" w:hAnsi="Source Sans Pro"/>
          <w:color w:val="002060"/>
          <w:sz w:val="24"/>
          <w:szCs w:val="24"/>
        </w:rPr>
        <w:tab/>
        <w:t xml:space="preserve">Purpose </w:t>
      </w:r>
    </w:p>
    <w:p w14:paraId="030ABFCF" w14:textId="108D415B" w:rsidR="00E47555" w:rsidRPr="005A4F77" w:rsidRDefault="00E47555" w:rsidP="00E47555">
      <w:pPr>
        <w:ind w:left="720" w:hanging="720"/>
        <w:rPr>
          <w:rFonts w:ascii="Source Sans Pro" w:hAnsi="Source Sans Pro"/>
          <w:sz w:val="24"/>
          <w:szCs w:val="24"/>
        </w:rPr>
      </w:pPr>
      <w:r w:rsidRPr="005A4F77">
        <w:rPr>
          <w:rFonts w:ascii="Source Sans Pro" w:hAnsi="Source Sans Pro"/>
          <w:sz w:val="24"/>
          <w:szCs w:val="24"/>
        </w:rPr>
        <w:t xml:space="preserve">1.1 </w:t>
      </w:r>
      <w:r w:rsidRPr="005A4F77">
        <w:rPr>
          <w:rFonts w:ascii="Source Sans Pro" w:hAnsi="Source Sans Pro"/>
          <w:sz w:val="24"/>
          <w:szCs w:val="24"/>
        </w:rPr>
        <w:tab/>
        <w:t xml:space="preserve">Arches Housing has a legal duty to ensure the health and safety of its employees, tenants, leaseholders and other stakeholders in relation to Legionnaires disease. We will comply with this duty, by maintaining a robust </w:t>
      </w:r>
      <w:r w:rsidR="00B7108F" w:rsidRPr="005A4F77">
        <w:rPr>
          <w:rFonts w:ascii="Source Sans Pro" w:hAnsi="Source Sans Pro"/>
          <w:sz w:val="24"/>
          <w:szCs w:val="24"/>
        </w:rPr>
        <w:t>Legionella</w:t>
      </w:r>
      <w:r w:rsidRPr="005A4F77">
        <w:rPr>
          <w:rFonts w:ascii="Source Sans Pro" w:hAnsi="Source Sans Pro"/>
          <w:sz w:val="24"/>
          <w:szCs w:val="24"/>
        </w:rPr>
        <w:t xml:space="preserve"> management framework and safe system of work. </w:t>
      </w:r>
    </w:p>
    <w:p w14:paraId="4E6D1FF2" w14:textId="5A3813CD" w:rsidR="00E47555" w:rsidRPr="005A4F77" w:rsidRDefault="00E47555" w:rsidP="00E47555">
      <w:pPr>
        <w:ind w:left="720" w:hanging="720"/>
        <w:rPr>
          <w:rFonts w:ascii="Source Sans Pro" w:hAnsi="Source Sans Pro"/>
          <w:sz w:val="24"/>
          <w:szCs w:val="24"/>
        </w:rPr>
      </w:pPr>
      <w:r w:rsidRPr="005A4F77">
        <w:rPr>
          <w:rFonts w:ascii="Source Sans Pro" w:hAnsi="Source Sans Pro"/>
          <w:sz w:val="24"/>
          <w:szCs w:val="24"/>
        </w:rPr>
        <w:t xml:space="preserve">1.2 </w:t>
      </w:r>
      <w:r w:rsidRPr="005A4F77">
        <w:rPr>
          <w:rFonts w:ascii="Source Sans Pro" w:hAnsi="Source Sans Pro"/>
          <w:sz w:val="24"/>
          <w:szCs w:val="24"/>
        </w:rPr>
        <w:tab/>
        <w:t xml:space="preserve">Our legal duty extends to the </w:t>
      </w:r>
      <w:r w:rsidR="00B34EE8" w:rsidRPr="005A4F77">
        <w:rPr>
          <w:rFonts w:ascii="Source Sans Pro" w:hAnsi="Source Sans Pro"/>
          <w:sz w:val="24"/>
          <w:szCs w:val="24"/>
        </w:rPr>
        <w:t>way</w:t>
      </w:r>
      <w:r w:rsidRPr="005A4F77">
        <w:rPr>
          <w:rFonts w:ascii="Source Sans Pro" w:hAnsi="Source Sans Pro"/>
          <w:sz w:val="24"/>
          <w:szCs w:val="24"/>
        </w:rPr>
        <w:t xml:space="preserve"> we manage risk of </w:t>
      </w:r>
      <w:r w:rsidR="00B7108F" w:rsidRPr="005A4F77">
        <w:rPr>
          <w:rFonts w:ascii="Source Sans Pro" w:hAnsi="Source Sans Pro"/>
          <w:sz w:val="24"/>
          <w:szCs w:val="24"/>
        </w:rPr>
        <w:t>Legionella</w:t>
      </w:r>
      <w:r w:rsidRPr="005A4F77">
        <w:rPr>
          <w:rFonts w:ascii="Source Sans Pro" w:hAnsi="Source Sans Pro"/>
          <w:sz w:val="24"/>
          <w:szCs w:val="24"/>
        </w:rPr>
        <w:t xml:space="preserve"> in </w:t>
      </w:r>
      <w:r w:rsidR="00FB3F6B" w:rsidRPr="005A4F77">
        <w:rPr>
          <w:rFonts w:ascii="Source Sans Pro" w:hAnsi="Source Sans Pro"/>
          <w:sz w:val="24"/>
          <w:szCs w:val="24"/>
        </w:rPr>
        <w:t>properties under our control.</w:t>
      </w:r>
    </w:p>
    <w:p w14:paraId="4B6F6626" w14:textId="65AB785B" w:rsidR="00E47555" w:rsidRPr="005A4F77" w:rsidRDefault="00E47555" w:rsidP="00E47555">
      <w:pPr>
        <w:rPr>
          <w:rFonts w:ascii="Source Sans Pro" w:hAnsi="Source Sans Pro"/>
          <w:color w:val="002060"/>
          <w:sz w:val="24"/>
          <w:szCs w:val="24"/>
        </w:rPr>
      </w:pPr>
      <w:r w:rsidRPr="005A4F77">
        <w:rPr>
          <w:rFonts w:ascii="Source Sans Pro" w:hAnsi="Source Sans Pro"/>
          <w:color w:val="002060"/>
          <w:sz w:val="24"/>
          <w:szCs w:val="24"/>
        </w:rPr>
        <w:t xml:space="preserve">2. </w:t>
      </w:r>
      <w:r w:rsidRPr="005A4F77">
        <w:rPr>
          <w:rFonts w:ascii="Source Sans Pro" w:hAnsi="Source Sans Pro"/>
          <w:color w:val="002060"/>
          <w:sz w:val="24"/>
          <w:szCs w:val="24"/>
        </w:rPr>
        <w:tab/>
      </w:r>
      <w:r w:rsidR="00D931BE" w:rsidRPr="005A4F77">
        <w:rPr>
          <w:rFonts w:ascii="Source Sans Pro" w:hAnsi="Source Sans Pro"/>
          <w:color w:val="002060"/>
          <w:sz w:val="24"/>
          <w:szCs w:val="24"/>
        </w:rPr>
        <w:t>Regulation, Legislation and Approved Codes of Practice</w:t>
      </w:r>
    </w:p>
    <w:p w14:paraId="0BAEAB7B" w14:textId="5261D0F5" w:rsidR="00E47555" w:rsidRPr="005A4F77" w:rsidRDefault="00E47555" w:rsidP="00054C6B">
      <w:pPr>
        <w:ind w:left="603" w:hanging="660"/>
        <w:rPr>
          <w:rFonts w:ascii="Source Sans Pro" w:hAnsi="Source Sans Pro"/>
          <w:sz w:val="24"/>
          <w:szCs w:val="24"/>
        </w:rPr>
      </w:pPr>
      <w:r w:rsidRPr="005A4F77">
        <w:rPr>
          <w:rFonts w:ascii="Source Sans Pro" w:hAnsi="Source Sans Pro"/>
          <w:sz w:val="24"/>
          <w:szCs w:val="24"/>
        </w:rPr>
        <w:t xml:space="preserve">2.1 </w:t>
      </w:r>
      <w:r w:rsidRPr="005A4F77">
        <w:rPr>
          <w:rFonts w:ascii="Source Sans Pro" w:hAnsi="Source Sans Pro"/>
          <w:sz w:val="24"/>
          <w:szCs w:val="24"/>
        </w:rPr>
        <w:tab/>
        <w:t xml:space="preserve">The following regulations </w:t>
      </w:r>
      <w:r w:rsidR="0080714D" w:rsidRPr="005A4F77">
        <w:rPr>
          <w:rFonts w:ascii="Source Sans Pro" w:hAnsi="Source Sans Pro"/>
          <w:sz w:val="24"/>
          <w:szCs w:val="24"/>
        </w:rPr>
        <w:t xml:space="preserve">and guidance </w:t>
      </w:r>
      <w:r w:rsidRPr="005A4F77">
        <w:rPr>
          <w:rFonts w:ascii="Source Sans Pro" w:hAnsi="Source Sans Pro"/>
          <w:sz w:val="24"/>
          <w:szCs w:val="24"/>
        </w:rPr>
        <w:t xml:space="preserve">relate to </w:t>
      </w:r>
      <w:r w:rsidR="00B7108F" w:rsidRPr="005A4F77">
        <w:rPr>
          <w:rFonts w:ascii="Source Sans Pro" w:hAnsi="Source Sans Pro"/>
          <w:sz w:val="24"/>
          <w:szCs w:val="24"/>
        </w:rPr>
        <w:t>Legionella</w:t>
      </w:r>
      <w:r w:rsidRPr="005A4F77">
        <w:rPr>
          <w:rFonts w:ascii="Source Sans Pro" w:hAnsi="Source Sans Pro"/>
          <w:sz w:val="24"/>
          <w:szCs w:val="24"/>
        </w:rPr>
        <w:t xml:space="preserve">. It is not an exhaustive list, but includes the main regulations </w:t>
      </w:r>
      <w:r w:rsidR="0080714D" w:rsidRPr="005A4F77">
        <w:rPr>
          <w:rFonts w:ascii="Source Sans Pro" w:hAnsi="Source Sans Pro"/>
          <w:sz w:val="24"/>
          <w:szCs w:val="24"/>
        </w:rPr>
        <w:t xml:space="preserve">and guidance </w:t>
      </w:r>
      <w:r w:rsidRPr="005A4F77">
        <w:rPr>
          <w:rFonts w:ascii="Source Sans Pro" w:hAnsi="Source Sans Pro"/>
          <w:sz w:val="24"/>
          <w:szCs w:val="24"/>
        </w:rPr>
        <w:t xml:space="preserve">to which all should </w:t>
      </w:r>
      <w:r w:rsidR="00601CB6" w:rsidRPr="005A4F77">
        <w:rPr>
          <w:rFonts w:ascii="Source Sans Pro" w:hAnsi="Source Sans Pro"/>
          <w:sz w:val="24"/>
          <w:szCs w:val="24"/>
        </w:rPr>
        <w:t>adhere: -</w:t>
      </w:r>
      <w:r w:rsidRPr="005A4F77">
        <w:rPr>
          <w:rFonts w:ascii="Source Sans Pro" w:hAnsi="Source Sans Pro"/>
          <w:sz w:val="24"/>
          <w:szCs w:val="24"/>
        </w:rPr>
        <w:t xml:space="preserve"> </w:t>
      </w:r>
    </w:p>
    <w:p w14:paraId="450DA2FD" w14:textId="4885F701" w:rsidR="00E47555" w:rsidRPr="005A4F77" w:rsidRDefault="00E47555" w:rsidP="0079263B">
      <w:pPr>
        <w:pStyle w:val="ListParagraph"/>
        <w:numPr>
          <w:ilvl w:val="0"/>
          <w:numId w:val="5"/>
        </w:numPr>
        <w:rPr>
          <w:rFonts w:ascii="Source Sans Pro" w:hAnsi="Source Sans Pro"/>
          <w:sz w:val="24"/>
          <w:szCs w:val="24"/>
        </w:rPr>
      </w:pPr>
      <w:r w:rsidRPr="005A4F77">
        <w:rPr>
          <w:rFonts w:ascii="Source Sans Pro" w:hAnsi="Source Sans Pro"/>
          <w:sz w:val="24"/>
          <w:szCs w:val="24"/>
        </w:rPr>
        <w:t xml:space="preserve">The Health and Safety at Work </w:t>
      </w:r>
      <w:r w:rsidR="00C15406" w:rsidRPr="005A4F77">
        <w:rPr>
          <w:rFonts w:ascii="Source Sans Pro" w:hAnsi="Source Sans Pro"/>
          <w:sz w:val="24"/>
          <w:szCs w:val="24"/>
        </w:rPr>
        <w:t>etc.</w:t>
      </w:r>
      <w:r w:rsidRPr="005A4F77">
        <w:rPr>
          <w:rFonts w:ascii="Source Sans Pro" w:hAnsi="Source Sans Pro"/>
          <w:sz w:val="24"/>
          <w:szCs w:val="24"/>
        </w:rPr>
        <w:t xml:space="preserve"> Act 1974, particularly Section 2 to 7</w:t>
      </w:r>
    </w:p>
    <w:p w14:paraId="1468C438" w14:textId="228D7137" w:rsidR="0080714D" w:rsidRPr="005A4F77" w:rsidRDefault="00E454EF" w:rsidP="0080714D">
      <w:pPr>
        <w:pStyle w:val="ListParagraph"/>
        <w:numPr>
          <w:ilvl w:val="0"/>
          <w:numId w:val="5"/>
        </w:numPr>
        <w:rPr>
          <w:rFonts w:ascii="Source Sans Pro" w:hAnsi="Source Sans Pro"/>
          <w:sz w:val="24"/>
          <w:szCs w:val="24"/>
        </w:rPr>
      </w:pPr>
      <w:r w:rsidRPr="005A4F77">
        <w:rPr>
          <w:rFonts w:ascii="Source Sans Pro" w:hAnsi="Source Sans Pro"/>
          <w:sz w:val="24"/>
          <w:szCs w:val="24"/>
        </w:rPr>
        <w:t>Control of Substances Hazardous to Health R</w:t>
      </w:r>
      <w:r w:rsidR="00E47555" w:rsidRPr="005A4F77">
        <w:rPr>
          <w:rFonts w:ascii="Source Sans Pro" w:hAnsi="Source Sans Pro"/>
          <w:sz w:val="24"/>
          <w:szCs w:val="24"/>
        </w:rPr>
        <w:t>egulations 2002</w:t>
      </w:r>
    </w:p>
    <w:p w14:paraId="372AE91D" w14:textId="28EBD2F0" w:rsidR="00EE3D92" w:rsidRPr="005A4F77" w:rsidRDefault="00EE3D92" w:rsidP="00EE3D92">
      <w:pPr>
        <w:pStyle w:val="ListParagraph"/>
        <w:numPr>
          <w:ilvl w:val="0"/>
          <w:numId w:val="5"/>
        </w:numPr>
        <w:rPr>
          <w:rFonts w:ascii="Source Sans Pro" w:hAnsi="Source Sans Pro"/>
          <w:sz w:val="24"/>
          <w:szCs w:val="24"/>
        </w:rPr>
      </w:pPr>
      <w:r w:rsidRPr="005A4F77">
        <w:rPr>
          <w:rFonts w:ascii="Source Sans Pro" w:hAnsi="Source Sans Pro"/>
          <w:sz w:val="24"/>
          <w:szCs w:val="24"/>
        </w:rPr>
        <w:t>Approved Code of Practice (</w:t>
      </w:r>
      <w:r w:rsidR="00867887" w:rsidRPr="005A4F77">
        <w:rPr>
          <w:rFonts w:ascii="Source Sans Pro" w:hAnsi="Source Sans Pro"/>
          <w:sz w:val="24"/>
          <w:szCs w:val="24"/>
        </w:rPr>
        <w:t xml:space="preserve">4th </w:t>
      </w:r>
      <w:r w:rsidRPr="005A4F77">
        <w:rPr>
          <w:rFonts w:ascii="Source Sans Pro" w:hAnsi="Source Sans Pro"/>
          <w:sz w:val="24"/>
          <w:szCs w:val="24"/>
        </w:rPr>
        <w:t xml:space="preserve">edition) (ACOP) </w:t>
      </w:r>
      <w:r w:rsidR="00867887" w:rsidRPr="005A4F77">
        <w:rPr>
          <w:rFonts w:ascii="Source Sans Pro" w:hAnsi="Source Sans Pro"/>
          <w:sz w:val="24"/>
          <w:szCs w:val="24"/>
        </w:rPr>
        <w:t>2025</w:t>
      </w:r>
      <w:r w:rsidRPr="005A4F77">
        <w:rPr>
          <w:rFonts w:ascii="Source Sans Pro" w:hAnsi="Source Sans Pro"/>
          <w:sz w:val="24"/>
          <w:szCs w:val="24"/>
        </w:rPr>
        <w:t xml:space="preserve"> L8 Legionnaires' disease - The Control of Legionella</w:t>
      </w:r>
      <w:r w:rsidR="00E454EF" w:rsidRPr="005A4F77">
        <w:rPr>
          <w:rFonts w:ascii="Source Sans Pro" w:hAnsi="Source Sans Pro"/>
          <w:sz w:val="24"/>
          <w:szCs w:val="24"/>
        </w:rPr>
        <w:t xml:space="preserve"> B</w:t>
      </w:r>
      <w:r w:rsidRPr="005A4F77">
        <w:rPr>
          <w:rFonts w:ascii="Source Sans Pro" w:hAnsi="Source Sans Pro"/>
          <w:sz w:val="24"/>
          <w:szCs w:val="24"/>
        </w:rPr>
        <w:t>acteria in water systems</w:t>
      </w:r>
    </w:p>
    <w:p w14:paraId="6ABE764E" w14:textId="4DC8326F" w:rsidR="00E454EF" w:rsidRPr="005A4F77" w:rsidRDefault="00E454EF" w:rsidP="00EE3D92">
      <w:pPr>
        <w:pStyle w:val="ListParagraph"/>
        <w:numPr>
          <w:ilvl w:val="0"/>
          <w:numId w:val="5"/>
        </w:numPr>
        <w:rPr>
          <w:rFonts w:ascii="Source Sans Pro" w:hAnsi="Source Sans Pro"/>
          <w:sz w:val="24"/>
          <w:szCs w:val="24"/>
        </w:rPr>
      </w:pPr>
      <w:r w:rsidRPr="005A4F77">
        <w:rPr>
          <w:rFonts w:ascii="Source Sans Pro" w:hAnsi="Source Sans Pro"/>
          <w:sz w:val="24"/>
          <w:szCs w:val="24"/>
        </w:rPr>
        <w:t>Management of Health and Safety at Work Regulations 1999</w:t>
      </w:r>
    </w:p>
    <w:p w14:paraId="1443BDC5" w14:textId="1D341140" w:rsidR="00E454EF" w:rsidRPr="005A4F77" w:rsidRDefault="00E454EF" w:rsidP="00EE3D92">
      <w:pPr>
        <w:pStyle w:val="ListParagraph"/>
        <w:numPr>
          <w:ilvl w:val="0"/>
          <w:numId w:val="5"/>
        </w:numPr>
        <w:rPr>
          <w:rFonts w:ascii="Source Sans Pro" w:hAnsi="Source Sans Pro"/>
          <w:sz w:val="24"/>
          <w:szCs w:val="24"/>
        </w:rPr>
      </w:pPr>
      <w:r w:rsidRPr="005A4F77">
        <w:rPr>
          <w:rFonts w:ascii="Source Sans Pro" w:hAnsi="Source Sans Pro"/>
          <w:sz w:val="24"/>
          <w:szCs w:val="24"/>
        </w:rPr>
        <w:t>Health and Safety Executive Technical Guidance HSG274</w:t>
      </w:r>
      <w:r w:rsidR="00133F07" w:rsidRPr="005A4F77">
        <w:rPr>
          <w:rFonts w:ascii="Source Sans Pro" w:hAnsi="Source Sans Pro"/>
          <w:sz w:val="24"/>
          <w:szCs w:val="24"/>
        </w:rPr>
        <w:t xml:space="preserve"> (2024) </w:t>
      </w:r>
    </w:p>
    <w:p w14:paraId="26396238" w14:textId="70EB511D" w:rsidR="00D27D5D" w:rsidRPr="005A4F77" w:rsidRDefault="00D27D5D" w:rsidP="00EE3D92">
      <w:pPr>
        <w:pStyle w:val="ListParagraph"/>
        <w:numPr>
          <w:ilvl w:val="0"/>
          <w:numId w:val="5"/>
        </w:numPr>
        <w:rPr>
          <w:rFonts w:ascii="Source Sans Pro" w:hAnsi="Source Sans Pro"/>
          <w:sz w:val="24"/>
          <w:szCs w:val="24"/>
        </w:rPr>
      </w:pPr>
      <w:r w:rsidRPr="005A4F77">
        <w:rPr>
          <w:rFonts w:ascii="Source Sans Pro" w:hAnsi="Source Sans Pro"/>
          <w:sz w:val="24"/>
          <w:szCs w:val="24"/>
        </w:rPr>
        <w:t>BS8580:201</w:t>
      </w:r>
      <w:r w:rsidR="00901704" w:rsidRPr="005A4F77">
        <w:rPr>
          <w:rFonts w:ascii="Source Sans Pro" w:hAnsi="Source Sans Pro"/>
          <w:sz w:val="24"/>
          <w:szCs w:val="24"/>
        </w:rPr>
        <w:t>9</w:t>
      </w:r>
      <w:r w:rsidRPr="005A4F77">
        <w:rPr>
          <w:rFonts w:ascii="Source Sans Pro" w:hAnsi="Source Sans Pro"/>
          <w:sz w:val="24"/>
          <w:szCs w:val="24"/>
        </w:rPr>
        <w:t xml:space="preserve"> Water Quality Risk Assessments for Legionella</w:t>
      </w:r>
    </w:p>
    <w:p w14:paraId="12E9BDF7" w14:textId="6A00A1D4" w:rsidR="00E47555" w:rsidRPr="005A4F77" w:rsidRDefault="00E47555" w:rsidP="00E47555">
      <w:pPr>
        <w:rPr>
          <w:rFonts w:ascii="Source Sans Pro" w:hAnsi="Source Sans Pro"/>
          <w:color w:val="002060"/>
          <w:sz w:val="24"/>
          <w:szCs w:val="24"/>
        </w:rPr>
      </w:pPr>
      <w:r w:rsidRPr="005A4F77">
        <w:rPr>
          <w:rFonts w:ascii="Source Sans Pro" w:hAnsi="Source Sans Pro"/>
          <w:color w:val="002060"/>
          <w:sz w:val="24"/>
          <w:szCs w:val="24"/>
        </w:rPr>
        <w:t xml:space="preserve">3. </w:t>
      </w:r>
      <w:r w:rsidRPr="005A4F77">
        <w:rPr>
          <w:rFonts w:ascii="Source Sans Pro" w:hAnsi="Source Sans Pro"/>
          <w:color w:val="002060"/>
          <w:sz w:val="24"/>
          <w:szCs w:val="24"/>
        </w:rPr>
        <w:tab/>
        <w:t xml:space="preserve">Statement </w:t>
      </w:r>
      <w:r w:rsidR="00435290" w:rsidRPr="005A4F77">
        <w:rPr>
          <w:rFonts w:ascii="Source Sans Pro" w:hAnsi="Source Sans Pro"/>
          <w:color w:val="002060"/>
          <w:sz w:val="24"/>
          <w:szCs w:val="24"/>
        </w:rPr>
        <w:t>of Intent</w:t>
      </w:r>
    </w:p>
    <w:p w14:paraId="0750CF3D" w14:textId="60F64835" w:rsidR="00AE1BF6" w:rsidRPr="005A4F77" w:rsidRDefault="00E47555" w:rsidP="00AE1BF6">
      <w:pPr>
        <w:ind w:left="720" w:hanging="720"/>
        <w:rPr>
          <w:rFonts w:ascii="Source Sans Pro" w:hAnsi="Source Sans Pro" w:cstheme="minorHAnsi"/>
          <w:sz w:val="24"/>
          <w:szCs w:val="24"/>
        </w:rPr>
      </w:pPr>
      <w:r w:rsidRPr="005A4F77">
        <w:rPr>
          <w:rFonts w:ascii="Source Sans Pro" w:hAnsi="Source Sans Pro"/>
          <w:sz w:val="24"/>
          <w:szCs w:val="24"/>
        </w:rPr>
        <w:t xml:space="preserve">3.1 </w:t>
      </w:r>
      <w:r w:rsidRPr="005A4F77">
        <w:rPr>
          <w:rFonts w:ascii="Source Sans Pro" w:hAnsi="Source Sans Pro"/>
          <w:sz w:val="24"/>
          <w:szCs w:val="24"/>
        </w:rPr>
        <w:tab/>
      </w:r>
      <w:r w:rsidR="00AE1BF6" w:rsidRPr="005A4F77">
        <w:rPr>
          <w:rFonts w:ascii="Source Sans Pro" w:hAnsi="Source Sans Pro" w:cstheme="minorHAnsi"/>
          <w:sz w:val="24"/>
          <w:szCs w:val="24"/>
        </w:rPr>
        <w:t xml:space="preserve">We are committed to ensuring the safety of our tenants, their family, staff, contractors, other users of its buildings and the property. We are aware of our obligations and responsibilities as a landlord and have a robust process for ensuring water systems that qualify for being maintained appropriately for </w:t>
      </w:r>
      <w:r w:rsidR="00B7108F" w:rsidRPr="005A4F77">
        <w:rPr>
          <w:rFonts w:ascii="Source Sans Pro" w:hAnsi="Source Sans Pro" w:cstheme="minorHAnsi"/>
          <w:sz w:val="24"/>
          <w:szCs w:val="24"/>
        </w:rPr>
        <w:t>Legionella</w:t>
      </w:r>
      <w:r w:rsidR="00E442CB" w:rsidRPr="005A4F77">
        <w:rPr>
          <w:rFonts w:ascii="Source Sans Pro" w:hAnsi="Source Sans Pro" w:cstheme="minorHAnsi"/>
          <w:sz w:val="24"/>
          <w:szCs w:val="24"/>
        </w:rPr>
        <w:t xml:space="preserve"> </w:t>
      </w:r>
      <w:r w:rsidR="00AE1BF6" w:rsidRPr="005A4F77">
        <w:rPr>
          <w:rFonts w:ascii="Source Sans Pro" w:hAnsi="Source Sans Pro" w:cstheme="minorHAnsi"/>
          <w:sz w:val="24"/>
          <w:szCs w:val="24"/>
        </w:rPr>
        <w:t xml:space="preserve">are checked and tested </w:t>
      </w:r>
      <w:r w:rsidR="0080714D" w:rsidRPr="005A4F77">
        <w:rPr>
          <w:rFonts w:ascii="Source Sans Pro" w:hAnsi="Source Sans Pro" w:cstheme="minorHAnsi"/>
          <w:sz w:val="24"/>
          <w:szCs w:val="24"/>
        </w:rPr>
        <w:t xml:space="preserve">periodically and </w:t>
      </w:r>
      <w:r w:rsidR="006069A3" w:rsidRPr="005A4F77">
        <w:rPr>
          <w:rFonts w:ascii="Source Sans Pro" w:hAnsi="Source Sans Pro" w:cstheme="minorHAnsi"/>
          <w:sz w:val="24"/>
          <w:szCs w:val="24"/>
        </w:rPr>
        <w:t xml:space="preserve">managed </w:t>
      </w:r>
      <w:r w:rsidR="0080714D" w:rsidRPr="005A4F77">
        <w:rPr>
          <w:rFonts w:ascii="Source Sans Pro" w:hAnsi="Source Sans Pro" w:cstheme="minorHAnsi"/>
          <w:sz w:val="24"/>
          <w:szCs w:val="24"/>
        </w:rPr>
        <w:t xml:space="preserve">as set out within our </w:t>
      </w:r>
      <w:r w:rsidR="00F80586" w:rsidRPr="005A4F77">
        <w:rPr>
          <w:rFonts w:ascii="Source Sans Pro" w:hAnsi="Source Sans Pro" w:cstheme="minorHAnsi"/>
          <w:sz w:val="24"/>
          <w:szCs w:val="24"/>
        </w:rPr>
        <w:t>schemes of controls.</w:t>
      </w:r>
    </w:p>
    <w:p w14:paraId="30C56DA5" w14:textId="356A0C1C" w:rsidR="00E442CB" w:rsidRPr="005A4F77" w:rsidRDefault="00E442CB" w:rsidP="00B7108F">
      <w:pPr>
        <w:ind w:left="720" w:hanging="720"/>
        <w:rPr>
          <w:rFonts w:ascii="Source Sans Pro" w:hAnsi="Source Sans Pro"/>
          <w:sz w:val="24"/>
          <w:szCs w:val="24"/>
        </w:rPr>
      </w:pPr>
      <w:r w:rsidRPr="005A4F77">
        <w:rPr>
          <w:rFonts w:ascii="Source Sans Pro" w:hAnsi="Source Sans Pro"/>
          <w:sz w:val="24"/>
          <w:szCs w:val="24"/>
        </w:rPr>
        <w:t>3.2</w:t>
      </w:r>
      <w:r w:rsidRPr="005A4F77">
        <w:rPr>
          <w:rFonts w:ascii="Source Sans Pro" w:hAnsi="Source Sans Pro"/>
          <w:sz w:val="24"/>
          <w:szCs w:val="24"/>
        </w:rPr>
        <w:tab/>
        <w:t xml:space="preserve">For the purposes of this policy, the following buildings </w:t>
      </w:r>
      <w:r w:rsidR="00D56942" w:rsidRPr="005A4F77">
        <w:rPr>
          <w:rFonts w:ascii="Source Sans Pro" w:hAnsi="Source Sans Pro"/>
          <w:sz w:val="24"/>
          <w:szCs w:val="24"/>
        </w:rPr>
        <w:t>are in scope for this policy:</w:t>
      </w:r>
    </w:p>
    <w:p w14:paraId="3EFAB406" w14:textId="22FCE5B9" w:rsidR="00B7108F" w:rsidRPr="005A4F77" w:rsidRDefault="00B7108F" w:rsidP="00EF0EFE">
      <w:pPr>
        <w:pStyle w:val="ListParagraph"/>
        <w:numPr>
          <w:ilvl w:val="0"/>
          <w:numId w:val="22"/>
        </w:numPr>
        <w:tabs>
          <w:tab w:val="left" w:pos="1560"/>
        </w:tabs>
        <w:ind w:left="1418" w:hanging="284"/>
        <w:rPr>
          <w:rFonts w:ascii="Source Sans Pro" w:hAnsi="Source Sans Pro"/>
          <w:sz w:val="24"/>
          <w:szCs w:val="24"/>
        </w:rPr>
      </w:pPr>
      <w:r w:rsidRPr="005A4F77">
        <w:rPr>
          <w:rFonts w:ascii="Source Sans Pro" w:hAnsi="Source Sans Pro"/>
          <w:sz w:val="24"/>
          <w:szCs w:val="24"/>
        </w:rPr>
        <w:t>Arches Housing Office</w:t>
      </w:r>
    </w:p>
    <w:p w14:paraId="1BFCF0E6" w14:textId="77777777" w:rsidR="00B7108F" w:rsidRPr="005A4F77" w:rsidRDefault="00B7108F" w:rsidP="00EF0EFE">
      <w:pPr>
        <w:pStyle w:val="ListParagraph"/>
        <w:numPr>
          <w:ilvl w:val="0"/>
          <w:numId w:val="12"/>
        </w:numPr>
        <w:ind w:left="1418" w:hanging="284"/>
        <w:rPr>
          <w:rFonts w:ascii="Source Sans Pro" w:hAnsi="Source Sans Pro"/>
          <w:sz w:val="24"/>
          <w:szCs w:val="24"/>
        </w:rPr>
      </w:pPr>
      <w:r w:rsidRPr="005A4F77">
        <w:rPr>
          <w:rFonts w:ascii="Source Sans Pro" w:hAnsi="Source Sans Pro"/>
          <w:sz w:val="24"/>
          <w:szCs w:val="24"/>
        </w:rPr>
        <w:t>Supported Housing Managed communal facilities serving flats/bedsits/rooms</w:t>
      </w:r>
    </w:p>
    <w:p w14:paraId="2964AC15" w14:textId="2E290C13" w:rsidR="00FB3F6B" w:rsidRPr="005A4F77" w:rsidRDefault="00B7108F" w:rsidP="00EF0EFE">
      <w:pPr>
        <w:pStyle w:val="ListParagraph"/>
        <w:numPr>
          <w:ilvl w:val="0"/>
          <w:numId w:val="12"/>
        </w:numPr>
        <w:ind w:left="1134" w:firstLine="0"/>
        <w:rPr>
          <w:rFonts w:ascii="Source Sans Pro" w:hAnsi="Source Sans Pro"/>
          <w:sz w:val="24"/>
          <w:szCs w:val="24"/>
        </w:rPr>
      </w:pPr>
      <w:r w:rsidRPr="005A4F77">
        <w:rPr>
          <w:rFonts w:ascii="Source Sans Pro" w:hAnsi="Source Sans Pro"/>
          <w:sz w:val="24"/>
          <w:szCs w:val="24"/>
        </w:rPr>
        <w:t>Common pa</w:t>
      </w:r>
      <w:r w:rsidR="005F3F77" w:rsidRPr="005A4F77">
        <w:rPr>
          <w:rFonts w:ascii="Source Sans Pro" w:hAnsi="Source Sans Pro"/>
          <w:sz w:val="24"/>
          <w:szCs w:val="24"/>
        </w:rPr>
        <w:t>r</w:t>
      </w:r>
      <w:r w:rsidRPr="005A4F77">
        <w:rPr>
          <w:rFonts w:ascii="Source Sans Pro" w:hAnsi="Source Sans Pro"/>
          <w:sz w:val="24"/>
          <w:szCs w:val="24"/>
        </w:rPr>
        <w:t>ts of multi-le</w:t>
      </w:r>
      <w:r w:rsidR="00FB3F6B" w:rsidRPr="005A4F77">
        <w:rPr>
          <w:rFonts w:ascii="Source Sans Pro" w:hAnsi="Source Sans Pro"/>
          <w:sz w:val="24"/>
          <w:szCs w:val="24"/>
        </w:rPr>
        <w:t>t blocks of flats/bedsits/rooms</w:t>
      </w:r>
    </w:p>
    <w:p w14:paraId="0C1F85FE" w14:textId="6D84C08C" w:rsidR="00FB3F6B" w:rsidRPr="005A4F77" w:rsidRDefault="00FB3F6B" w:rsidP="00EF0EFE">
      <w:pPr>
        <w:pStyle w:val="ListParagraph"/>
        <w:numPr>
          <w:ilvl w:val="0"/>
          <w:numId w:val="12"/>
        </w:numPr>
        <w:ind w:left="1134" w:firstLine="0"/>
        <w:rPr>
          <w:rFonts w:ascii="Source Sans Pro" w:hAnsi="Source Sans Pro"/>
          <w:sz w:val="24"/>
          <w:szCs w:val="24"/>
        </w:rPr>
      </w:pPr>
      <w:r w:rsidRPr="005A4F77">
        <w:rPr>
          <w:rFonts w:ascii="Source Sans Pro" w:hAnsi="Source Sans Pro"/>
          <w:sz w:val="24"/>
          <w:szCs w:val="24"/>
        </w:rPr>
        <w:t>Block of flats whose water supplies are not mains fed</w:t>
      </w:r>
    </w:p>
    <w:p w14:paraId="5F41CDAF" w14:textId="1A013549" w:rsidR="006069A3" w:rsidRPr="005A4F77" w:rsidRDefault="006069A3" w:rsidP="00EF0EFE">
      <w:pPr>
        <w:pStyle w:val="ListParagraph"/>
        <w:numPr>
          <w:ilvl w:val="0"/>
          <w:numId w:val="12"/>
        </w:numPr>
        <w:ind w:left="1134" w:firstLine="0"/>
        <w:rPr>
          <w:rFonts w:ascii="Source Sans Pro" w:hAnsi="Source Sans Pro"/>
          <w:sz w:val="24"/>
          <w:szCs w:val="24"/>
        </w:rPr>
      </w:pPr>
      <w:r w:rsidRPr="005A4F77">
        <w:rPr>
          <w:rFonts w:ascii="Source Sans Pro" w:hAnsi="Source Sans Pro"/>
          <w:sz w:val="24"/>
          <w:szCs w:val="24"/>
        </w:rPr>
        <w:t>Domestic Properties</w:t>
      </w:r>
    </w:p>
    <w:p w14:paraId="1A62836D" w14:textId="77777777" w:rsidR="00277C3E" w:rsidRPr="005A4F77" w:rsidRDefault="00277C3E" w:rsidP="00277C3E">
      <w:pPr>
        <w:ind w:left="1134"/>
        <w:rPr>
          <w:rFonts w:ascii="Source Sans Pro" w:hAnsi="Source Sans Pro"/>
          <w:sz w:val="24"/>
          <w:szCs w:val="24"/>
        </w:rPr>
      </w:pPr>
    </w:p>
    <w:p w14:paraId="2A0C65F1" w14:textId="7471DCD8" w:rsidR="00AE1BF6" w:rsidRPr="005A4F77" w:rsidRDefault="00E47555" w:rsidP="007A61E6">
      <w:pPr>
        <w:pStyle w:val="ListParagraph"/>
        <w:numPr>
          <w:ilvl w:val="1"/>
          <w:numId w:val="24"/>
        </w:numPr>
        <w:spacing w:after="240"/>
        <w:ind w:left="709" w:hanging="709"/>
        <w:rPr>
          <w:rFonts w:ascii="Source Sans Pro" w:hAnsi="Source Sans Pro" w:cs="Arial"/>
          <w:sz w:val="24"/>
          <w:szCs w:val="24"/>
        </w:rPr>
      </w:pPr>
      <w:r w:rsidRPr="005A4F77">
        <w:rPr>
          <w:rFonts w:ascii="Source Sans Pro" w:hAnsi="Source Sans Pro"/>
          <w:sz w:val="24"/>
          <w:szCs w:val="24"/>
        </w:rPr>
        <w:t xml:space="preserve">We </w:t>
      </w:r>
      <w:r w:rsidR="00601CB6" w:rsidRPr="005A4F77">
        <w:rPr>
          <w:rFonts w:ascii="Source Sans Pro" w:hAnsi="Source Sans Pro"/>
          <w:sz w:val="24"/>
          <w:szCs w:val="24"/>
        </w:rPr>
        <w:t>will</w:t>
      </w:r>
      <w:r w:rsidR="00277C3E" w:rsidRPr="005A4F77">
        <w:rPr>
          <w:rFonts w:ascii="Source Sans Pro" w:hAnsi="Source Sans Pro"/>
          <w:sz w:val="24"/>
          <w:szCs w:val="24"/>
        </w:rPr>
        <w:t xml:space="preserve"> </w:t>
      </w:r>
      <w:r w:rsidR="00277C3E" w:rsidRPr="005A4F77">
        <w:rPr>
          <w:rFonts w:ascii="Source Sans Pro" w:hAnsi="Source Sans Pro" w:cstheme="minorHAnsi"/>
          <w:sz w:val="24"/>
          <w:szCs w:val="24"/>
        </w:rPr>
        <w:t>t</w:t>
      </w:r>
      <w:r w:rsidR="00AE1BF6" w:rsidRPr="005A4F77">
        <w:rPr>
          <w:rFonts w:ascii="Source Sans Pro" w:hAnsi="Source Sans Pro" w:cstheme="minorHAnsi"/>
          <w:sz w:val="24"/>
          <w:szCs w:val="24"/>
        </w:rPr>
        <w:t xml:space="preserve">ake all reasonable steps to manage and establish effective systems to manage the risk of </w:t>
      </w:r>
      <w:r w:rsidR="00FF3BD6" w:rsidRPr="005A4F77">
        <w:rPr>
          <w:rFonts w:ascii="Source Sans Pro" w:hAnsi="Source Sans Pro" w:cstheme="minorHAnsi"/>
          <w:sz w:val="24"/>
          <w:szCs w:val="24"/>
        </w:rPr>
        <w:t xml:space="preserve">Legionnaires’ disease </w:t>
      </w:r>
      <w:r w:rsidR="006069A3" w:rsidRPr="005A4F77">
        <w:rPr>
          <w:rFonts w:ascii="Source Sans Pro" w:hAnsi="Source Sans Pro" w:cstheme="minorHAnsi"/>
          <w:sz w:val="24"/>
          <w:szCs w:val="24"/>
        </w:rPr>
        <w:t>within our properties</w:t>
      </w:r>
      <w:r w:rsidR="007A61E6">
        <w:rPr>
          <w:rFonts w:ascii="Source Sans Pro" w:hAnsi="Source Sans Pro" w:cstheme="minorHAnsi"/>
          <w:sz w:val="24"/>
          <w:szCs w:val="24"/>
        </w:rPr>
        <w:t>.</w:t>
      </w:r>
    </w:p>
    <w:p w14:paraId="599C63A3" w14:textId="197A4F03" w:rsidR="000C6CE4" w:rsidRPr="005A4F77" w:rsidRDefault="009949B1" w:rsidP="00277C3E">
      <w:pPr>
        <w:pStyle w:val="ListParagraph"/>
        <w:numPr>
          <w:ilvl w:val="1"/>
          <w:numId w:val="24"/>
        </w:numPr>
        <w:ind w:left="709" w:hanging="709"/>
        <w:rPr>
          <w:rFonts w:ascii="Source Sans Pro" w:hAnsi="Source Sans Pro" w:cstheme="minorHAnsi"/>
          <w:sz w:val="24"/>
          <w:szCs w:val="24"/>
        </w:rPr>
      </w:pPr>
      <w:r w:rsidRPr="005A4F77">
        <w:rPr>
          <w:rFonts w:ascii="Source Sans Pro" w:hAnsi="Source Sans Pro" w:cstheme="minorHAnsi"/>
          <w:sz w:val="24"/>
          <w:szCs w:val="24"/>
        </w:rPr>
        <w:t xml:space="preserve">A Legionella Risk Assessment shall </w:t>
      </w:r>
      <w:r w:rsidR="00094BCA" w:rsidRPr="005A4F77">
        <w:rPr>
          <w:rFonts w:ascii="Source Sans Pro" w:hAnsi="Source Sans Pro" w:cstheme="minorHAnsi"/>
          <w:sz w:val="24"/>
          <w:szCs w:val="24"/>
        </w:rPr>
        <w:t xml:space="preserve">be undertaken </w:t>
      </w:r>
      <w:r w:rsidRPr="005A4F77">
        <w:rPr>
          <w:rFonts w:ascii="Source Sans Pro" w:hAnsi="Source Sans Pro" w:cstheme="minorHAnsi"/>
          <w:sz w:val="24"/>
          <w:szCs w:val="24"/>
        </w:rPr>
        <w:t>tak</w:t>
      </w:r>
      <w:r w:rsidR="00094BCA" w:rsidRPr="005A4F77">
        <w:rPr>
          <w:rFonts w:ascii="Source Sans Pro" w:hAnsi="Source Sans Pro" w:cstheme="minorHAnsi"/>
          <w:sz w:val="24"/>
          <w:szCs w:val="24"/>
        </w:rPr>
        <w:t>ing</w:t>
      </w:r>
      <w:r w:rsidRPr="005A4F77">
        <w:rPr>
          <w:rFonts w:ascii="Source Sans Pro" w:hAnsi="Source Sans Pro" w:cstheme="minorHAnsi"/>
          <w:sz w:val="24"/>
          <w:szCs w:val="24"/>
        </w:rPr>
        <w:t xml:space="preserve"> account of the following: </w:t>
      </w:r>
    </w:p>
    <w:p w14:paraId="5D55258E" w14:textId="77777777" w:rsidR="006979DB" w:rsidRPr="005A4F77" w:rsidRDefault="009949B1" w:rsidP="00E20611">
      <w:pPr>
        <w:pStyle w:val="ListParagraph"/>
        <w:numPr>
          <w:ilvl w:val="0"/>
          <w:numId w:val="25"/>
        </w:numPr>
        <w:ind w:left="1418" w:hanging="425"/>
        <w:rPr>
          <w:rFonts w:ascii="Source Sans Pro" w:hAnsi="Source Sans Pro" w:cstheme="minorHAnsi"/>
          <w:sz w:val="24"/>
          <w:szCs w:val="24"/>
        </w:rPr>
      </w:pPr>
      <w:r w:rsidRPr="005A4F77">
        <w:rPr>
          <w:rFonts w:ascii="Source Sans Pro" w:hAnsi="Source Sans Pro" w:cstheme="minorHAnsi"/>
          <w:sz w:val="24"/>
          <w:szCs w:val="24"/>
        </w:rPr>
        <w:t xml:space="preserve">The potential for aerosol formation. </w:t>
      </w:r>
    </w:p>
    <w:p w14:paraId="0B2353FC" w14:textId="77777777" w:rsidR="006979DB" w:rsidRPr="005A4F77" w:rsidRDefault="009949B1" w:rsidP="00E20611">
      <w:pPr>
        <w:pStyle w:val="ListParagraph"/>
        <w:numPr>
          <w:ilvl w:val="0"/>
          <w:numId w:val="25"/>
        </w:numPr>
        <w:ind w:left="1418" w:hanging="425"/>
        <w:rPr>
          <w:rFonts w:ascii="Source Sans Pro" w:hAnsi="Source Sans Pro" w:cstheme="minorHAnsi"/>
          <w:sz w:val="24"/>
          <w:szCs w:val="24"/>
        </w:rPr>
      </w:pPr>
      <w:r w:rsidRPr="005A4F77">
        <w:rPr>
          <w:rFonts w:ascii="Source Sans Pro" w:hAnsi="Source Sans Pro" w:cstheme="minorHAnsi"/>
          <w:sz w:val="24"/>
          <w:szCs w:val="24"/>
        </w:rPr>
        <w:t xml:space="preserve">Water temperature are conditions right for the bacteria to multiply e.g. is water between 20 degrees and 45 degrees centigrade. </w:t>
      </w:r>
    </w:p>
    <w:p w14:paraId="6706382F" w14:textId="77777777" w:rsidR="006979DB" w:rsidRPr="005A4F77" w:rsidRDefault="009949B1" w:rsidP="00E20611">
      <w:pPr>
        <w:pStyle w:val="ListParagraph"/>
        <w:numPr>
          <w:ilvl w:val="0"/>
          <w:numId w:val="25"/>
        </w:numPr>
        <w:ind w:left="1418" w:hanging="425"/>
        <w:rPr>
          <w:rFonts w:ascii="Source Sans Pro" w:hAnsi="Source Sans Pro" w:cstheme="minorHAnsi"/>
          <w:sz w:val="24"/>
          <w:szCs w:val="24"/>
        </w:rPr>
      </w:pPr>
      <w:r w:rsidRPr="005A4F77">
        <w:rPr>
          <w:rFonts w:ascii="Source Sans Pro" w:hAnsi="Source Sans Pro" w:cstheme="minorHAnsi"/>
          <w:sz w:val="24"/>
          <w:szCs w:val="24"/>
        </w:rPr>
        <w:t xml:space="preserve">Frequency of use of all outlets. </w:t>
      </w:r>
    </w:p>
    <w:p w14:paraId="335DADEE" w14:textId="1AEBE6E9" w:rsidR="009949B1" w:rsidRPr="005A4F77" w:rsidRDefault="009949B1" w:rsidP="00E20611">
      <w:pPr>
        <w:pStyle w:val="ListParagraph"/>
        <w:numPr>
          <w:ilvl w:val="0"/>
          <w:numId w:val="25"/>
        </w:numPr>
        <w:ind w:left="1418" w:hanging="425"/>
        <w:rPr>
          <w:rFonts w:ascii="Source Sans Pro" w:hAnsi="Source Sans Pro" w:cstheme="minorHAnsi"/>
          <w:sz w:val="24"/>
          <w:szCs w:val="24"/>
        </w:rPr>
      </w:pPr>
      <w:r w:rsidRPr="005A4F77">
        <w:rPr>
          <w:rFonts w:ascii="Source Sans Pro" w:hAnsi="Source Sans Pro" w:cstheme="minorHAnsi"/>
          <w:sz w:val="24"/>
          <w:szCs w:val="24"/>
        </w:rPr>
        <w:t xml:space="preserve">Means of preventing or controlling the risk. </w:t>
      </w:r>
    </w:p>
    <w:p w14:paraId="2BE65A9B" w14:textId="547E4F22" w:rsidR="009949B1" w:rsidRPr="005A4F77" w:rsidRDefault="009949B1" w:rsidP="00E20611">
      <w:pPr>
        <w:pStyle w:val="ListParagraph"/>
        <w:numPr>
          <w:ilvl w:val="0"/>
          <w:numId w:val="26"/>
        </w:numPr>
        <w:ind w:left="1418" w:hanging="425"/>
        <w:rPr>
          <w:rFonts w:ascii="Source Sans Pro" w:hAnsi="Source Sans Pro" w:cstheme="minorHAnsi"/>
          <w:sz w:val="24"/>
          <w:szCs w:val="24"/>
        </w:rPr>
      </w:pPr>
      <w:r w:rsidRPr="005A4F77">
        <w:rPr>
          <w:rFonts w:ascii="Source Sans Pro" w:hAnsi="Source Sans Pro" w:cstheme="minorHAnsi"/>
          <w:sz w:val="24"/>
          <w:szCs w:val="24"/>
        </w:rPr>
        <w:t xml:space="preserve">Are there any infrequently used outlets e.g. – showers, taps. </w:t>
      </w:r>
    </w:p>
    <w:p w14:paraId="3F2EA94D" w14:textId="2711CBCA" w:rsidR="009949B1" w:rsidRPr="005A4F77" w:rsidRDefault="009949B1" w:rsidP="00E20611">
      <w:pPr>
        <w:pStyle w:val="ListParagraph"/>
        <w:numPr>
          <w:ilvl w:val="0"/>
          <w:numId w:val="26"/>
        </w:numPr>
        <w:ind w:left="1418" w:hanging="425"/>
        <w:rPr>
          <w:rFonts w:ascii="Source Sans Pro" w:hAnsi="Source Sans Pro" w:cstheme="minorHAnsi"/>
          <w:sz w:val="24"/>
          <w:szCs w:val="24"/>
        </w:rPr>
      </w:pPr>
      <w:r w:rsidRPr="005A4F77">
        <w:rPr>
          <w:rFonts w:ascii="Source Sans Pro" w:hAnsi="Source Sans Pro" w:cstheme="minorHAnsi"/>
          <w:sz w:val="24"/>
          <w:szCs w:val="24"/>
        </w:rPr>
        <w:t xml:space="preserve">A review of the installed pipe work and services and the provision of a representative schematic drawing, detailing major plant items and key isolation valves, strainers etc. </w:t>
      </w:r>
    </w:p>
    <w:p w14:paraId="7C21C343" w14:textId="20A4D6C2" w:rsidR="009949B1" w:rsidRPr="005A4F77" w:rsidRDefault="009949B1" w:rsidP="00E20611">
      <w:pPr>
        <w:pStyle w:val="ListParagraph"/>
        <w:numPr>
          <w:ilvl w:val="0"/>
          <w:numId w:val="26"/>
        </w:numPr>
        <w:ind w:left="1418" w:hanging="425"/>
        <w:rPr>
          <w:rFonts w:ascii="Source Sans Pro" w:hAnsi="Source Sans Pro" w:cstheme="minorHAnsi"/>
          <w:sz w:val="24"/>
          <w:szCs w:val="24"/>
        </w:rPr>
      </w:pPr>
      <w:r w:rsidRPr="005A4F77">
        <w:rPr>
          <w:rFonts w:ascii="Source Sans Pro" w:hAnsi="Source Sans Pro" w:cstheme="minorHAnsi"/>
          <w:sz w:val="24"/>
          <w:szCs w:val="24"/>
        </w:rPr>
        <w:t xml:space="preserve">Are there any employees, residents, visitors, or contractors vulnerable to infection e.g. elderly, those already ill, smokers etc. </w:t>
      </w:r>
    </w:p>
    <w:p w14:paraId="364CEECE" w14:textId="73737959" w:rsidR="009949B1" w:rsidRPr="005A4F77" w:rsidRDefault="009949B1" w:rsidP="00E20611">
      <w:pPr>
        <w:pStyle w:val="ListParagraph"/>
        <w:numPr>
          <w:ilvl w:val="0"/>
          <w:numId w:val="26"/>
        </w:numPr>
        <w:ind w:left="1418" w:hanging="425"/>
        <w:rPr>
          <w:rFonts w:ascii="Source Sans Pro" w:hAnsi="Source Sans Pro" w:cstheme="minorHAnsi"/>
          <w:sz w:val="24"/>
          <w:szCs w:val="24"/>
        </w:rPr>
      </w:pPr>
      <w:r w:rsidRPr="005A4F77">
        <w:rPr>
          <w:rFonts w:ascii="Source Sans Pro" w:hAnsi="Source Sans Pro" w:cstheme="minorHAnsi"/>
          <w:sz w:val="24"/>
          <w:szCs w:val="24"/>
        </w:rPr>
        <w:t xml:space="preserve">Are there thermostatic mixing valves (TMV) that are set at a favourable outlet temperature for legionella growth and have pipe lengths to outlets over 1 metre </w:t>
      </w:r>
    </w:p>
    <w:p w14:paraId="40722C47" w14:textId="090B3D61" w:rsidR="009949B1" w:rsidRPr="005A4F77" w:rsidRDefault="009949B1" w:rsidP="00E20611">
      <w:pPr>
        <w:pStyle w:val="ListParagraph"/>
        <w:numPr>
          <w:ilvl w:val="0"/>
          <w:numId w:val="26"/>
        </w:numPr>
        <w:ind w:left="1418" w:hanging="425"/>
        <w:rPr>
          <w:rFonts w:ascii="Source Sans Pro" w:hAnsi="Source Sans Pro" w:cstheme="minorHAnsi"/>
          <w:sz w:val="24"/>
          <w:szCs w:val="24"/>
        </w:rPr>
      </w:pPr>
      <w:r w:rsidRPr="005A4F77">
        <w:rPr>
          <w:rFonts w:ascii="Source Sans Pro" w:hAnsi="Source Sans Pro" w:cstheme="minorHAnsi"/>
          <w:sz w:val="24"/>
          <w:szCs w:val="24"/>
        </w:rPr>
        <w:t xml:space="preserve">Condition of installed services - is there debris in the system such as rust sludge or scale that could provide food for legionella growth? </w:t>
      </w:r>
    </w:p>
    <w:p w14:paraId="5D3F35E3" w14:textId="77777777" w:rsidR="00094BCA" w:rsidRPr="005A4F77" w:rsidRDefault="00094BCA" w:rsidP="00E20611">
      <w:pPr>
        <w:pStyle w:val="ListParagraph"/>
        <w:numPr>
          <w:ilvl w:val="0"/>
          <w:numId w:val="26"/>
        </w:numPr>
        <w:ind w:left="1418" w:hanging="425"/>
        <w:rPr>
          <w:rFonts w:ascii="Source Sans Pro" w:hAnsi="Source Sans Pro" w:cstheme="minorHAnsi"/>
          <w:sz w:val="24"/>
          <w:szCs w:val="24"/>
        </w:rPr>
      </w:pPr>
      <w:r w:rsidRPr="005A4F77">
        <w:rPr>
          <w:rFonts w:ascii="Source Sans Pro" w:hAnsi="Source Sans Pro" w:cstheme="minorHAnsi"/>
          <w:sz w:val="24"/>
          <w:szCs w:val="24"/>
        </w:rPr>
        <w:t>The risk assessment is valid for a period of 2 years for non-domestic properties and 5 years for domestic dwellings, unless there are any significant changes to the water system or its use, changes to the building, there is new guidance introduced on the control measures or a case of Legionnaires' disease/Legionellosis is associated with the system.</w:t>
      </w:r>
    </w:p>
    <w:p w14:paraId="5D729DDA" w14:textId="16EA3A89" w:rsidR="009949B1" w:rsidRPr="005A4F77" w:rsidRDefault="009949B1" w:rsidP="00E20611">
      <w:pPr>
        <w:pStyle w:val="ListParagraph"/>
        <w:numPr>
          <w:ilvl w:val="0"/>
          <w:numId w:val="26"/>
        </w:numPr>
        <w:ind w:left="1418" w:hanging="425"/>
        <w:rPr>
          <w:rFonts w:ascii="Source Sans Pro" w:hAnsi="Source Sans Pro" w:cstheme="minorHAnsi"/>
          <w:sz w:val="24"/>
          <w:szCs w:val="24"/>
        </w:rPr>
      </w:pPr>
      <w:r w:rsidRPr="005A4F77">
        <w:rPr>
          <w:rFonts w:ascii="Source Sans Pro" w:hAnsi="Source Sans Pro" w:cstheme="minorHAnsi"/>
          <w:sz w:val="24"/>
          <w:szCs w:val="24"/>
        </w:rPr>
        <w:t xml:space="preserve">Suitable control measures </w:t>
      </w:r>
      <w:r w:rsidR="00E30CBE" w:rsidRPr="005A4F77">
        <w:rPr>
          <w:rFonts w:ascii="Source Sans Pro" w:hAnsi="Source Sans Pro" w:cstheme="minorHAnsi"/>
          <w:sz w:val="24"/>
          <w:szCs w:val="24"/>
        </w:rPr>
        <w:t xml:space="preserve">(schemes of control) </w:t>
      </w:r>
      <w:r w:rsidRPr="005A4F77">
        <w:rPr>
          <w:rFonts w:ascii="Source Sans Pro" w:hAnsi="Source Sans Pro" w:cstheme="minorHAnsi"/>
          <w:sz w:val="24"/>
          <w:szCs w:val="24"/>
        </w:rPr>
        <w:t>will be set to protect the health, safety and welfare of tenants, staff, visitors and contractors</w:t>
      </w:r>
    </w:p>
    <w:p w14:paraId="4839EFD3" w14:textId="68598ADA" w:rsidR="006069A3" w:rsidRPr="005A4F77" w:rsidRDefault="009949B1" w:rsidP="00E20611">
      <w:pPr>
        <w:pStyle w:val="ListParagraph"/>
        <w:numPr>
          <w:ilvl w:val="0"/>
          <w:numId w:val="26"/>
        </w:numPr>
        <w:ind w:left="1418" w:hanging="425"/>
        <w:rPr>
          <w:rFonts w:ascii="Source Sans Pro" w:hAnsi="Source Sans Pro" w:cstheme="minorHAnsi"/>
          <w:sz w:val="24"/>
          <w:szCs w:val="24"/>
        </w:rPr>
      </w:pPr>
      <w:r w:rsidRPr="005A4F77">
        <w:rPr>
          <w:rFonts w:ascii="Source Sans Pro" w:hAnsi="Source Sans Pro" w:cstheme="minorHAnsi"/>
          <w:sz w:val="24"/>
          <w:szCs w:val="24"/>
        </w:rPr>
        <w:t>W</w:t>
      </w:r>
      <w:r w:rsidR="006069A3" w:rsidRPr="005A4F77">
        <w:rPr>
          <w:rFonts w:ascii="Source Sans Pro" w:hAnsi="Source Sans Pro" w:cstheme="minorHAnsi"/>
          <w:sz w:val="24"/>
          <w:szCs w:val="24"/>
        </w:rPr>
        <w:t xml:space="preserve">ritten schemes of control </w:t>
      </w:r>
      <w:r w:rsidRPr="005A4F77">
        <w:rPr>
          <w:rFonts w:ascii="Source Sans Pro" w:hAnsi="Source Sans Pro" w:cstheme="minorHAnsi"/>
          <w:sz w:val="24"/>
          <w:szCs w:val="24"/>
        </w:rPr>
        <w:t xml:space="preserve">will be set </w:t>
      </w:r>
      <w:r w:rsidR="006069A3" w:rsidRPr="005A4F77">
        <w:rPr>
          <w:rFonts w:ascii="Source Sans Pro" w:hAnsi="Source Sans Pro" w:cstheme="minorHAnsi"/>
          <w:sz w:val="24"/>
          <w:szCs w:val="24"/>
        </w:rPr>
        <w:t xml:space="preserve">that are applied to </w:t>
      </w:r>
      <w:r w:rsidRPr="005A4F77">
        <w:rPr>
          <w:rFonts w:ascii="Source Sans Pro" w:hAnsi="Source Sans Pro" w:cstheme="minorHAnsi"/>
          <w:sz w:val="24"/>
          <w:szCs w:val="24"/>
        </w:rPr>
        <w:t xml:space="preserve">specific </w:t>
      </w:r>
      <w:r w:rsidR="006069A3" w:rsidRPr="005A4F77">
        <w:rPr>
          <w:rFonts w:ascii="Source Sans Pro" w:hAnsi="Source Sans Pro" w:cstheme="minorHAnsi"/>
          <w:sz w:val="24"/>
          <w:szCs w:val="24"/>
        </w:rPr>
        <w:t>types of water systems that have been identified in our buildings identified in 3.2</w:t>
      </w:r>
    </w:p>
    <w:p w14:paraId="2C25D612" w14:textId="77777777" w:rsidR="00D256EE" w:rsidRPr="005A4F77" w:rsidRDefault="00D256EE" w:rsidP="00E20611">
      <w:pPr>
        <w:pStyle w:val="ListParagraph"/>
        <w:numPr>
          <w:ilvl w:val="0"/>
          <w:numId w:val="26"/>
        </w:numPr>
        <w:ind w:left="1418" w:hanging="425"/>
        <w:rPr>
          <w:rFonts w:ascii="Source Sans Pro" w:hAnsi="Source Sans Pro" w:cstheme="minorHAnsi"/>
          <w:sz w:val="24"/>
          <w:szCs w:val="24"/>
        </w:rPr>
      </w:pPr>
      <w:r w:rsidRPr="005A4F77">
        <w:rPr>
          <w:rFonts w:ascii="Source Sans Pro" w:hAnsi="Source Sans Pro" w:cstheme="minorHAnsi"/>
          <w:sz w:val="24"/>
          <w:szCs w:val="24"/>
          <w:lang w:val="en"/>
        </w:rPr>
        <w:t>The written scheme of control will be developed as a practical tool to be used by all stakeholders involved in the legionella control process</w:t>
      </w:r>
    </w:p>
    <w:p w14:paraId="4C3852A4" w14:textId="12264DA6" w:rsidR="00751C10" w:rsidRPr="005A4F77" w:rsidRDefault="00751C10" w:rsidP="00E20611">
      <w:pPr>
        <w:pStyle w:val="ListParagraph"/>
        <w:numPr>
          <w:ilvl w:val="0"/>
          <w:numId w:val="26"/>
        </w:numPr>
        <w:ind w:left="1418" w:hanging="425"/>
        <w:rPr>
          <w:rFonts w:ascii="Source Sans Pro" w:hAnsi="Source Sans Pro" w:cstheme="minorHAnsi"/>
          <w:sz w:val="24"/>
          <w:szCs w:val="24"/>
        </w:rPr>
      </w:pPr>
      <w:r w:rsidRPr="005A4F77">
        <w:rPr>
          <w:rFonts w:ascii="Source Sans Pro" w:hAnsi="Source Sans Pro" w:cstheme="minorHAnsi"/>
          <w:sz w:val="24"/>
          <w:szCs w:val="24"/>
          <w:lang w:val="en"/>
        </w:rPr>
        <w:t>R</w:t>
      </w:r>
      <w:r w:rsidR="002801E2" w:rsidRPr="005A4F77">
        <w:rPr>
          <w:rFonts w:ascii="Source Sans Pro" w:hAnsi="Source Sans Pro" w:cstheme="minorHAnsi"/>
          <w:sz w:val="24"/>
          <w:szCs w:val="24"/>
          <w:lang w:val="en"/>
        </w:rPr>
        <w:t>eview</w:t>
      </w:r>
      <w:r w:rsidRPr="005A4F77">
        <w:rPr>
          <w:rFonts w:ascii="Source Sans Pro" w:hAnsi="Source Sans Pro" w:cstheme="minorHAnsi"/>
          <w:sz w:val="24"/>
          <w:szCs w:val="24"/>
          <w:lang w:val="en"/>
        </w:rPr>
        <w:t xml:space="preserve"> the written schemes of control </w:t>
      </w:r>
      <w:r w:rsidR="00F742F1" w:rsidRPr="005A4F77">
        <w:rPr>
          <w:rFonts w:ascii="Source Sans Pro" w:hAnsi="Source Sans Pro" w:cstheme="minorHAnsi"/>
          <w:sz w:val="24"/>
          <w:szCs w:val="24"/>
          <w:lang w:val="en"/>
        </w:rPr>
        <w:t xml:space="preserve">where major or significant changes to the hot or </w:t>
      </w:r>
      <w:r w:rsidR="007A61E6" w:rsidRPr="005A4F77">
        <w:rPr>
          <w:rFonts w:ascii="Source Sans Pro" w:hAnsi="Source Sans Pro" w:cstheme="minorHAnsi"/>
          <w:sz w:val="24"/>
          <w:szCs w:val="24"/>
          <w:lang w:val="en"/>
        </w:rPr>
        <w:t>cold-water</w:t>
      </w:r>
      <w:r w:rsidR="00F742F1" w:rsidRPr="005A4F77">
        <w:rPr>
          <w:rFonts w:ascii="Source Sans Pro" w:hAnsi="Source Sans Pro" w:cstheme="minorHAnsi"/>
          <w:sz w:val="24"/>
          <w:szCs w:val="24"/>
          <w:lang w:val="en"/>
        </w:rPr>
        <w:t xml:space="preserve"> supply systems have changed</w:t>
      </w:r>
    </w:p>
    <w:p w14:paraId="76EDE362" w14:textId="77777777" w:rsidR="00751C10" w:rsidRPr="005A4F77" w:rsidRDefault="00751C10" w:rsidP="00E20611">
      <w:pPr>
        <w:pStyle w:val="ListParagraph"/>
        <w:numPr>
          <w:ilvl w:val="0"/>
          <w:numId w:val="26"/>
        </w:numPr>
        <w:ind w:left="1418" w:hanging="425"/>
        <w:rPr>
          <w:rFonts w:ascii="Source Sans Pro" w:hAnsi="Source Sans Pro" w:cstheme="minorHAnsi"/>
          <w:sz w:val="24"/>
          <w:szCs w:val="24"/>
        </w:rPr>
      </w:pPr>
      <w:r w:rsidRPr="005A4F77">
        <w:rPr>
          <w:rFonts w:ascii="Source Sans Pro" w:hAnsi="Source Sans Pro" w:cstheme="minorHAnsi"/>
          <w:sz w:val="24"/>
          <w:szCs w:val="24"/>
          <w:lang w:val="en"/>
        </w:rPr>
        <w:t>Keep up to date with the current guidance available for the control of legionella bacteria in water systems and ensure where applicable these are updated to the written schemes of control</w:t>
      </w:r>
    </w:p>
    <w:p w14:paraId="635FD7DB" w14:textId="72E8124F" w:rsidR="00AE1BF6" w:rsidRPr="005A4F77" w:rsidRDefault="00AE1BF6" w:rsidP="00E20611">
      <w:pPr>
        <w:pStyle w:val="ListParagraph"/>
        <w:numPr>
          <w:ilvl w:val="0"/>
          <w:numId w:val="26"/>
        </w:numPr>
        <w:ind w:left="1418" w:hanging="425"/>
        <w:rPr>
          <w:rFonts w:ascii="Source Sans Pro" w:hAnsi="Source Sans Pro" w:cstheme="minorHAnsi"/>
          <w:sz w:val="24"/>
          <w:szCs w:val="24"/>
        </w:rPr>
      </w:pPr>
      <w:r w:rsidRPr="005A4F77">
        <w:rPr>
          <w:rFonts w:ascii="Source Sans Pro" w:hAnsi="Source Sans Pro" w:cstheme="minorHAnsi"/>
          <w:sz w:val="24"/>
          <w:szCs w:val="24"/>
        </w:rPr>
        <w:t>With tenants, staff groups, contractors and statutory bodies agree and deliver solutions if Legionellosis issues are identified.</w:t>
      </w:r>
    </w:p>
    <w:p w14:paraId="72869E82" w14:textId="4F8EB017" w:rsidR="00AE1BF6" w:rsidRPr="005A4F77" w:rsidRDefault="00B41A9F" w:rsidP="00941A35">
      <w:pPr>
        <w:pStyle w:val="ListParagraph"/>
        <w:numPr>
          <w:ilvl w:val="0"/>
          <w:numId w:val="26"/>
        </w:numPr>
        <w:ind w:left="1276" w:hanging="567"/>
        <w:jc w:val="both"/>
        <w:rPr>
          <w:rFonts w:ascii="Source Sans Pro" w:hAnsi="Source Sans Pro" w:cstheme="minorHAnsi"/>
          <w:sz w:val="24"/>
          <w:szCs w:val="24"/>
        </w:rPr>
      </w:pPr>
      <w:r w:rsidRPr="005A4F77">
        <w:rPr>
          <w:rFonts w:ascii="Source Sans Pro" w:hAnsi="Source Sans Pro" w:cstheme="minorHAnsi"/>
          <w:sz w:val="24"/>
          <w:szCs w:val="24"/>
        </w:rPr>
        <w:lastRenderedPageBreak/>
        <w:t>I</w:t>
      </w:r>
      <w:r w:rsidR="00AE1BF6" w:rsidRPr="005A4F77">
        <w:rPr>
          <w:rFonts w:ascii="Source Sans Pro" w:hAnsi="Source Sans Pro" w:cstheme="minorHAnsi"/>
          <w:sz w:val="24"/>
          <w:szCs w:val="24"/>
        </w:rPr>
        <w:t>f Legionell</w:t>
      </w:r>
      <w:r w:rsidR="00FF3BD6" w:rsidRPr="005A4F77">
        <w:rPr>
          <w:rFonts w:ascii="Source Sans Pro" w:hAnsi="Source Sans Pro" w:cstheme="minorHAnsi"/>
          <w:sz w:val="24"/>
          <w:szCs w:val="24"/>
        </w:rPr>
        <w:t>a</w:t>
      </w:r>
      <w:r w:rsidR="00AE1BF6" w:rsidRPr="005A4F77">
        <w:rPr>
          <w:rFonts w:ascii="Source Sans Pro" w:hAnsi="Source Sans Pro" w:cstheme="minorHAnsi"/>
          <w:sz w:val="24"/>
          <w:szCs w:val="24"/>
        </w:rPr>
        <w:t xml:space="preserve"> poses a serious or imminent risk to the health of persons,</w:t>
      </w:r>
      <w:r w:rsidRPr="005A4F77">
        <w:rPr>
          <w:rFonts w:ascii="Source Sans Pro" w:hAnsi="Source Sans Pro" w:cstheme="minorHAnsi"/>
          <w:sz w:val="24"/>
          <w:szCs w:val="24"/>
        </w:rPr>
        <w:t xml:space="preserve"> </w:t>
      </w:r>
      <w:r w:rsidR="00AE1BF6" w:rsidRPr="005A4F77">
        <w:rPr>
          <w:rFonts w:ascii="Source Sans Pro" w:hAnsi="Source Sans Pro" w:cstheme="minorHAnsi"/>
          <w:sz w:val="24"/>
          <w:szCs w:val="24"/>
        </w:rPr>
        <w:t>take all practical measures as soon as possible to control the risk of Legion</w:t>
      </w:r>
      <w:r w:rsidR="00FF3BD6" w:rsidRPr="005A4F77">
        <w:rPr>
          <w:rFonts w:ascii="Source Sans Pro" w:hAnsi="Source Sans Pro" w:cstheme="minorHAnsi"/>
          <w:sz w:val="24"/>
          <w:szCs w:val="24"/>
        </w:rPr>
        <w:t>naires’ disease</w:t>
      </w:r>
      <w:r w:rsidR="00AE1BF6" w:rsidRPr="005A4F77">
        <w:rPr>
          <w:rFonts w:ascii="Source Sans Pro" w:hAnsi="Source Sans Pro" w:cstheme="minorHAnsi"/>
          <w:sz w:val="24"/>
          <w:szCs w:val="24"/>
        </w:rPr>
        <w:t>.</w:t>
      </w:r>
    </w:p>
    <w:p w14:paraId="765ECFE6" w14:textId="77777777" w:rsidR="00F71DB4" w:rsidRPr="005A4F77" w:rsidRDefault="00F71DB4" w:rsidP="00F71DB4">
      <w:pPr>
        <w:pStyle w:val="ListParagraph"/>
        <w:ind w:left="1276"/>
        <w:jc w:val="both"/>
        <w:rPr>
          <w:rFonts w:ascii="Source Sans Pro" w:hAnsi="Source Sans Pro" w:cstheme="minorHAnsi"/>
          <w:sz w:val="24"/>
          <w:szCs w:val="24"/>
        </w:rPr>
      </w:pPr>
    </w:p>
    <w:p w14:paraId="1B0F9FA9" w14:textId="23BE1B0B" w:rsidR="008A56CC" w:rsidRDefault="005861FA" w:rsidP="00F71DB4">
      <w:pPr>
        <w:pStyle w:val="ListParagraph"/>
        <w:numPr>
          <w:ilvl w:val="1"/>
          <w:numId w:val="27"/>
        </w:numPr>
        <w:ind w:left="851" w:hanging="851"/>
        <w:jc w:val="both"/>
        <w:rPr>
          <w:rFonts w:ascii="Source Sans Pro" w:hAnsi="Source Sans Pro" w:cstheme="minorHAnsi"/>
          <w:sz w:val="24"/>
          <w:szCs w:val="24"/>
        </w:rPr>
      </w:pPr>
      <w:r w:rsidRPr="005A4F77">
        <w:rPr>
          <w:rFonts w:ascii="Source Sans Pro" w:hAnsi="Source Sans Pro" w:cstheme="minorHAnsi"/>
          <w:sz w:val="24"/>
          <w:szCs w:val="24"/>
        </w:rPr>
        <w:t xml:space="preserve">Carry out an audit of any legionella control </w:t>
      </w:r>
      <w:r w:rsidR="007A61E6" w:rsidRPr="005A4F77">
        <w:rPr>
          <w:rFonts w:ascii="Source Sans Pro" w:hAnsi="Source Sans Pro" w:cstheme="minorHAnsi"/>
          <w:sz w:val="24"/>
          <w:szCs w:val="24"/>
        </w:rPr>
        <w:t>logbooks</w:t>
      </w:r>
      <w:r w:rsidRPr="005A4F77">
        <w:rPr>
          <w:rFonts w:ascii="Source Sans Pro" w:hAnsi="Source Sans Pro" w:cstheme="minorHAnsi"/>
          <w:sz w:val="24"/>
          <w:szCs w:val="24"/>
        </w:rPr>
        <w:t xml:space="preserve"> and </w:t>
      </w:r>
      <w:r w:rsidR="00F7324F" w:rsidRPr="005A4F77">
        <w:rPr>
          <w:rFonts w:ascii="Source Sans Pro" w:hAnsi="Source Sans Pro" w:cstheme="minorHAnsi"/>
          <w:sz w:val="24"/>
          <w:szCs w:val="24"/>
        </w:rPr>
        <w:t>paperwork</w:t>
      </w:r>
      <w:r w:rsidRPr="005A4F77">
        <w:rPr>
          <w:rFonts w:ascii="Source Sans Pro" w:hAnsi="Source Sans Pro" w:cstheme="minorHAnsi"/>
          <w:sz w:val="24"/>
          <w:szCs w:val="24"/>
        </w:rPr>
        <w:t xml:space="preserve"> </w:t>
      </w:r>
      <w:r w:rsidR="008A56CC" w:rsidRPr="005A4F77">
        <w:rPr>
          <w:rFonts w:ascii="Source Sans Pro" w:hAnsi="Source Sans Pro" w:cstheme="minorHAnsi"/>
          <w:sz w:val="24"/>
          <w:szCs w:val="24"/>
        </w:rPr>
        <w:t xml:space="preserve">from schemes of control </w:t>
      </w:r>
      <w:r w:rsidRPr="005A4F77">
        <w:rPr>
          <w:rFonts w:ascii="Source Sans Pro" w:hAnsi="Source Sans Pro" w:cstheme="minorHAnsi"/>
          <w:sz w:val="24"/>
          <w:szCs w:val="24"/>
        </w:rPr>
        <w:t>on an annual basis</w:t>
      </w:r>
      <w:r w:rsidR="00944E21">
        <w:rPr>
          <w:rFonts w:ascii="Source Sans Pro" w:hAnsi="Source Sans Pro" w:cstheme="minorHAnsi"/>
          <w:sz w:val="24"/>
          <w:szCs w:val="24"/>
        </w:rPr>
        <w:t>.</w:t>
      </w:r>
    </w:p>
    <w:p w14:paraId="57B05BC9" w14:textId="77777777" w:rsidR="00944E21" w:rsidRPr="005A4F77" w:rsidRDefault="00944E21" w:rsidP="00944E21">
      <w:pPr>
        <w:pStyle w:val="ListParagraph"/>
        <w:ind w:left="851"/>
        <w:jc w:val="both"/>
        <w:rPr>
          <w:rFonts w:ascii="Source Sans Pro" w:hAnsi="Source Sans Pro" w:cstheme="minorHAnsi"/>
          <w:sz w:val="24"/>
          <w:szCs w:val="24"/>
        </w:rPr>
      </w:pPr>
    </w:p>
    <w:p w14:paraId="0FDB6831" w14:textId="77777777" w:rsidR="002E6B76" w:rsidRPr="005A4F77" w:rsidRDefault="008A56CC" w:rsidP="00F51DBB">
      <w:pPr>
        <w:pStyle w:val="ListParagraph"/>
        <w:numPr>
          <w:ilvl w:val="1"/>
          <w:numId w:val="27"/>
        </w:numPr>
        <w:ind w:left="851" w:hanging="851"/>
        <w:jc w:val="both"/>
        <w:rPr>
          <w:rFonts w:ascii="Source Sans Pro" w:hAnsi="Source Sans Pro" w:cstheme="minorHAnsi"/>
          <w:sz w:val="24"/>
          <w:szCs w:val="24"/>
        </w:rPr>
      </w:pPr>
      <w:r w:rsidRPr="005A4F77">
        <w:rPr>
          <w:rFonts w:ascii="Source Sans Pro" w:hAnsi="Source Sans Pro" w:cstheme="minorHAnsi"/>
          <w:sz w:val="24"/>
          <w:szCs w:val="24"/>
        </w:rPr>
        <w:t>E</w:t>
      </w:r>
      <w:r w:rsidR="005861FA" w:rsidRPr="005A4F77">
        <w:rPr>
          <w:rFonts w:ascii="Source Sans Pro" w:hAnsi="Source Sans Pro" w:cstheme="minorHAnsi"/>
          <w:sz w:val="24"/>
          <w:szCs w:val="24"/>
        </w:rPr>
        <w:t>nsure that all the appropriate measures</w:t>
      </w:r>
      <w:r w:rsidRPr="005A4F77">
        <w:rPr>
          <w:rFonts w:ascii="Source Sans Pro" w:hAnsi="Source Sans Pro" w:cstheme="minorHAnsi"/>
          <w:sz w:val="24"/>
          <w:szCs w:val="24"/>
        </w:rPr>
        <w:t xml:space="preserve"> from Legionella Assessments and Written Schemes of Control</w:t>
      </w:r>
      <w:r w:rsidR="005861FA" w:rsidRPr="005A4F77">
        <w:rPr>
          <w:rFonts w:ascii="Source Sans Pro" w:hAnsi="Source Sans Pro" w:cstheme="minorHAnsi"/>
          <w:sz w:val="24"/>
          <w:szCs w:val="24"/>
        </w:rPr>
        <w:t xml:space="preserve"> are being undertaken and recorded correctly.</w:t>
      </w:r>
    </w:p>
    <w:p w14:paraId="323100A9" w14:textId="77777777" w:rsidR="002E6B76" w:rsidRPr="005A4F77" w:rsidRDefault="002E6B76" w:rsidP="002E6B76">
      <w:pPr>
        <w:pStyle w:val="ListParagraph"/>
        <w:ind w:left="360"/>
        <w:jc w:val="both"/>
        <w:rPr>
          <w:rFonts w:ascii="Source Sans Pro" w:hAnsi="Source Sans Pro" w:cstheme="minorHAnsi"/>
          <w:sz w:val="24"/>
          <w:szCs w:val="24"/>
        </w:rPr>
      </w:pPr>
    </w:p>
    <w:p w14:paraId="297ED4E3" w14:textId="66B32F90" w:rsidR="00F51DBB" w:rsidRPr="005A4F77" w:rsidRDefault="008A56CC" w:rsidP="00F51DBB">
      <w:pPr>
        <w:pStyle w:val="ListParagraph"/>
        <w:numPr>
          <w:ilvl w:val="1"/>
          <w:numId w:val="27"/>
        </w:numPr>
        <w:ind w:left="851" w:hanging="851"/>
        <w:jc w:val="both"/>
        <w:rPr>
          <w:rFonts w:ascii="Source Sans Pro" w:hAnsi="Source Sans Pro" w:cstheme="minorHAnsi"/>
          <w:sz w:val="24"/>
          <w:szCs w:val="24"/>
        </w:rPr>
      </w:pPr>
      <w:r w:rsidRPr="005A4F77">
        <w:rPr>
          <w:rFonts w:ascii="Source Sans Pro" w:hAnsi="Source Sans Pro" w:cstheme="minorHAnsi"/>
          <w:sz w:val="24"/>
          <w:szCs w:val="24"/>
        </w:rPr>
        <w:t>Retain all records relating to Legionella and Written Schemes of Control for 5 years</w:t>
      </w:r>
    </w:p>
    <w:p w14:paraId="45924102" w14:textId="0E9A2F9A" w:rsidR="00AE1BF6" w:rsidRPr="005A4F77" w:rsidRDefault="00B41A9F" w:rsidP="00F51DBB">
      <w:pPr>
        <w:pStyle w:val="ListParagraph"/>
        <w:numPr>
          <w:ilvl w:val="1"/>
          <w:numId w:val="27"/>
        </w:numPr>
        <w:ind w:left="851" w:hanging="851"/>
        <w:jc w:val="both"/>
        <w:rPr>
          <w:rFonts w:ascii="Source Sans Pro" w:hAnsi="Source Sans Pro" w:cstheme="minorHAnsi"/>
          <w:sz w:val="24"/>
          <w:szCs w:val="24"/>
        </w:rPr>
      </w:pPr>
      <w:r w:rsidRPr="005A4F77">
        <w:rPr>
          <w:rFonts w:ascii="Source Sans Pro" w:hAnsi="Source Sans Pro" w:cstheme="minorHAnsi"/>
          <w:sz w:val="24"/>
          <w:szCs w:val="24"/>
        </w:rPr>
        <w:t>E</w:t>
      </w:r>
      <w:r w:rsidR="00AE1BF6" w:rsidRPr="005A4F77">
        <w:rPr>
          <w:rFonts w:ascii="Source Sans Pro" w:hAnsi="Source Sans Pro" w:cstheme="minorHAnsi"/>
          <w:sz w:val="24"/>
          <w:szCs w:val="24"/>
        </w:rPr>
        <w:t xml:space="preserve">nsure all work to prevent or the control risk of </w:t>
      </w:r>
      <w:r w:rsidR="00FF3BD6" w:rsidRPr="005A4F77">
        <w:rPr>
          <w:rFonts w:ascii="Source Sans Pro" w:hAnsi="Source Sans Pro" w:cstheme="minorHAnsi"/>
          <w:sz w:val="24"/>
          <w:szCs w:val="24"/>
        </w:rPr>
        <w:t>Legionella</w:t>
      </w:r>
      <w:r w:rsidR="00AE1BF6" w:rsidRPr="005A4F77">
        <w:rPr>
          <w:rFonts w:ascii="Source Sans Pro" w:hAnsi="Source Sans Pro" w:cstheme="minorHAnsi"/>
          <w:sz w:val="24"/>
          <w:szCs w:val="24"/>
        </w:rPr>
        <w:t xml:space="preserve"> shall be carried out in accordance with the current legal standards using the best working practices. </w:t>
      </w:r>
    </w:p>
    <w:p w14:paraId="6DBA5A46" w14:textId="101CA06F" w:rsidR="00F957DA" w:rsidRPr="005A4F77" w:rsidRDefault="00B41A9F" w:rsidP="001F5D38">
      <w:pPr>
        <w:rPr>
          <w:rFonts w:ascii="Source Sans Pro" w:hAnsi="Source Sans Pro"/>
          <w:color w:val="002060"/>
          <w:sz w:val="24"/>
          <w:szCs w:val="24"/>
        </w:rPr>
      </w:pPr>
      <w:r w:rsidRPr="005A4F77">
        <w:rPr>
          <w:rFonts w:ascii="Source Sans Pro" w:hAnsi="Source Sans Pro"/>
          <w:color w:val="002060"/>
          <w:sz w:val="24"/>
          <w:szCs w:val="24"/>
        </w:rPr>
        <w:t xml:space="preserve">4. </w:t>
      </w:r>
      <w:r w:rsidRPr="005A4F77">
        <w:rPr>
          <w:rFonts w:ascii="Source Sans Pro" w:hAnsi="Source Sans Pro"/>
          <w:color w:val="002060"/>
          <w:sz w:val="24"/>
          <w:szCs w:val="24"/>
        </w:rPr>
        <w:tab/>
      </w:r>
      <w:r w:rsidR="00B7108F" w:rsidRPr="005A4F77">
        <w:rPr>
          <w:rFonts w:ascii="Source Sans Pro" w:hAnsi="Source Sans Pro"/>
          <w:color w:val="002060"/>
          <w:sz w:val="24"/>
          <w:szCs w:val="24"/>
        </w:rPr>
        <w:t>Legionella</w:t>
      </w:r>
      <w:r w:rsidRPr="005A4F77">
        <w:rPr>
          <w:rFonts w:ascii="Source Sans Pro" w:hAnsi="Source Sans Pro"/>
          <w:color w:val="002060"/>
          <w:sz w:val="24"/>
          <w:szCs w:val="24"/>
        </w:rPr>
        <w:t xml:space="preserve"> Safety Management Policy</w:t>
      </w:r>
    </w:p>
    <w:p w14:paraId="24B89DFD" w14:textId="77AF0F48" w:rsidR="00B41A9F" w:rsidRPr="005A4F77" w:rsidRDefault="00B41A9F" w:rsidP="00B41A9F">
      <w:pPr>
        <w:ind w:left="720" w:hanging="720"/>
        <w:rPr>
          <w:rFonts w:ascii="Source Sans Pro" w:hAnsi="Source Sans Pro"/>
          <w:sz w:val="24"/>
          <w:szCs w:val="24"/>
        </w:rPr>
      </w:pPr>
      <w:r w:rsidRPr="005A4F77">
        <w:rPr>
          <w:rFonts w:ascii="Source Sans Pro" w:hAnsi="Source Sans Pro"/>
          <w:sz w:val="24"/>
          <w:szCs w:val="24"/>
        </w:rPr>
        <w:t>4.1</w:t>
      </w:r>
      <w:r w:rsidRPr="005A4F77">
        <w:rPr>
          <w:rFonts w:ascii="Source Sans Pro" w:hAnsi="Source Sans Pro"/>
          <w:sz w:val="24"/>
          <w:szCs w:val="24"/>
        </w:rPr>
        <w:tab/>
        <w:t xml:space="preserve">This policy forms part of Arches’ management framework for the management of </w:t>
      </w:r>
      <w:r w:rsidR="00B7108F" w:rsidRPr="005A4F77">
        <w:rPr>
          <w:rFonts w:ascii="Source Sans Pro" w:hAnsi="Source Sans Pro"/>
          <w:sz w:val="24"/>
          <w:szCs w:val="24"/>
        </w:rPr>
        <w:t>Legionella</w:t>
      </w:r>
      <w:r w:rsidRPr="005A4F77">
        <w:rPr>
          <w:rFonts w:ascii="Source Sans Pro" w:hAnsi="Source Sans Pro"/>
          <w:sz w:val="24"/>
          <w:szCs w:val="24"/>
        </w:rPr>
        <w:t>. Additional information relating to our management framework</w:t>
      </w:r>
      <w:r w:rsidR="00951A7C" w:rsidRPr="005A4F77">
        <w:rPr>
          <w:rFonts w:ascii="Source Sans Pro" w:hAnsi="Source Sans Pro"/>
          <w:sz w:val="24"/>
          <w:szCs w:val="24"/>
        </w:rPr>
        <w:t xml:space="preserve"> </w:t>
      </w:r>
      <w:r w:rsidRPr="005A4F77">
        <w:rPr>
          <w:rFonts w:ascii="Source Sans Pro" w:hAnsi="Source Sans Pro"/>
          <w:sz w:val="24"/>
          <w:szCs w:val="24"/>
        </w:rPr>
        <w:t>includes</w:t>
      </w:r>
      <w:r w:rsidR="002D1658" w:rsidRPr="005A4F77">
        <w:rPr>
          <w:rFonts w:ascii="Source Sans Pro" w:hAnsi="Source Sans Pro"/>
          <w:sz w:val="24"/>
          <w:szCs w:val="24"/>
        </w:rPr>
        <w:t>:</w:t>
      </w:r>
    </w:p>
    <w:p w14:paraId="687C97C3" w14:textId="73F655FE" w:rsidR="002D1658" w:rsidRPr="005A4F77" w:rsidRDefault="002D1658" w:rsidP="00F51DBB">
      <w:pPr>
        <w:spacing w:line="240" w:lineRule="auto"/>
        <w:ind w:left="720" w:hanging="720"/>
        <w:rPr>
          <w:rFonts w:ascii="Source Sans Pro" w:hAnsi="Source Sans Pro"/>
          <w:sz w:val="24"/>
          <w:szCs w:val="24"/>
        </w:rPr>
      </w:pPr>
      <w:r w:rsidRPr="005A4F77">
        <w:rPr>
          <w:rFonts w:ascii="Source Sans Pro" w:hAnsi="Source Sans Pro"/>
          <w:sz w:val="24"/>
          <w:szCs w:val="24"/>
        </w:rPr>
        <w:tab/>
      </w:r>
      <w:r w:rsidR="00EF0EFE" w:rsidRPr="005A4F77">
        <w:rPr>
          <w:rFonts w:ascii="Source Sans Pro" w:hAnsi="Source Sans Pro"/>
          <w:sz w:val="24"/>
          <w:szCs w:val="24"/>
        </w:rPr>
        <w:tab/>
      </w:r>
      <w:r w:rsidRPr="005A4F77">
        <w:rPr>
          <w:rFonts w:ascii="Source Sans Pro" w:hAnsi="Source Sans Pro"/>
          <w:sz w:val="24"/>
          <w:szCs w:val="24"/>
        </w:rPr>
        <w:t xml:space="preserve">a)   </w:t>
      </w:r>
      <w:r w:rsidR="00B7108F" w:rsidRPr="005A4F77">
        <w:rPr>
          <w:rFonts w:ascii="Source Sans Pro" w:hAnsi="Source Sans Pro"/>
          <w:sz w:val="24"/>
          <w:szCs w:val="24"/>
        </w:rPr>
        <w:t>Legionella</w:t>
      </w:r>
      <w:r w:rsidRPr="005A4F77">
        <w:rPr>
          <w:rFonts w:ascii="Source Sans Pro" w:hAnsi="Source Sans Pro"/>
          <w:sz w:val="24"/>
          <w:szCs w:val="24"/>
        </w:rPr>
        <w:t xml:space="preserve"> inspection and testing schedule</w:t>
      </w:r>
    </w:p>
    <w:p w14:paraId="5BC58D71" w14:textId="4C4DE616" w:rsidR="003C4F3F" w:rsidRPr="005A4F77" w:rsidRDefault="002D1658" w:rsidP="00F51DBB">
      <w:pPr>
        <w:spacing w:line="240" w:lineRule="auto"/>
        <w:ind w:left="720" w:hanging="720"/>
        <w:rPr>
          <w:rFonts w:ascii="Source Sans Pro" w:hAnsi="Source Sans Pro"/>
          <w:sz w:val="24"/>
          <w:szCs w:val="24"/>
        </w:rPr>
      </w:pPr>
      <w:r w:rsidRPr="005A4F77">
        <w:rPr>
          <w:rFonts w:ascii="Source Sans Pro" w:hAnsi="Source Sans Pro"/>
          <w:sz w:val="24"/>
          <w:szCs w:val="24"/>
        </w:rPr>
        <w:tab/>
      </w:r>
      <w:r w:rsidR="00EF0EFE" w:rsidRPr="005A4F77">
        <w:rPr>
          <w:rFonts w:ascii="Source Sans Pro" w:hAnsi="Source Sans Pro"/>
          <w:sz w:val="24"/>
          <w:szCs w:val="24"/>
        </w:rPr>
        <w:tab/>
      </w:r>
      <w:r w:rsidRPr="005A4F77">
        <w:rPr>
          <w:rFonts w:ascii="Source Sans Pro" w:hAnsi="Source Sans Pro"/>
          <w:sz w:val="24"/>
          <w:szCs w:val="24"/>
        </w:rPr>
        <w:t xml:space="preserve">b)   </w:t>
      </w:r>
      <w:r w:rsidR="003C4F3F" w:rsidRPr="005A4F77">
        <w:rPr>
          <w:rFonts w:ascii="Source Sans Pro" w:hAnsi="Source Sans Pro"/>
          <w:sz w:val="24"/>
          <w:szCs w:val="24"/>
        </w:rPr>
        <w:t>Schemes of control for Legionella</w:t>
      </w:r>
    </w:p>
    <w:p w14:paraId="3196E611" w14:textId="7E3DF2F5" w:rsidR="002D1658" w:rsidRPr="005A4F77" w:rsidRDefault="003C4F3F" w:rsidP="00F51DBB">
      <w:pPr>
        <w:spacing w:line="240" w:lineRule="auto"/>
        <w:ind w:left="720" w:firstLine="720"/>
        <w:rPr>
          <w:rFonts w:ascii="Source Sans Pro" w:hAnsi="Source Sans Pro"/>
          <w:sz w:val="24"/>
          <w:szCs w:val="24"/>
        </w:rPr>
      </w:pPr>
      <w:r w:rsidRPr="005A4F77">
        <w:rPr>
          <w:rFonts w:ascii="Source Sans Pro" w:hAnsi="Source Sans Pro"/>
          <w:sz w:val="24"/>
          <w:szCs w:val="24"/>
        </w:rPr>
        <w:t xml:space="preserve">c)    </w:t>
      </w:r>
      <w:r w:rsidR="002D1658" w:rsidRPr="005A4F77">
        <w:rPr>
          <w:rFonts w:ascii="Source Sans Pro" w:hAnsi="Source Sans Pro"/>
          <w:sz w:val="24"/>
          <w:szCs w:val="24"/>
        </w:rPr>
        <w:t>Asset register</w:t>
      </w:r>
    </w:p>
    <w:p w14:paraId="2AA842EA" w14:textId="6380BAB9" w:rsidR="002D1658" w:rsidRPr="005A4F77" w:rsidRDefault="003C4F3F" w:rsidP="00F51DBB">
      <w:pPr>
        <w:spacing w:line="240" w:lineRule="auto"/>
        <w:ind w:left="720" w:hanging="720"/>
        <w:rPr>
          <w:rFonts w:ascii="Source Sans Pro" w:hAnsi="Source Sans Pro"/>
          <w:sz w:val="24"/>
          <w:szCs w:val="24"/>
        </w:rPr>
      </w:pPr>
      <w:r w:rsidRPr="005A4F77">
        <w:rPr>
          <w:rFonts w:ascii="Source Sans Pro" w:hAnsi="Source Sans Pro"/>
          <w:sz w:val="24"/>
          <w:szCs w:val="24"/>
        </w:rPr>
        <w:tab/>
      </w:r>
      <w:r w:rsidR="00EF0EFE" w:rsidRPr="005A4F77">
        <w:rPr>
          <w:rFonts w:ascii="Source Sans Pro" w:hAnsi="Source Sans Pro"/>
          <w:sz w:val="24"/>
          <w:szCs w:val="24"/>
        </w:rPr>
        <w:tab/>
      </w:r>
      <w:r w:rsidRPr="005A4F77">
        <w:rPr>
          <w:rFonts w:ascii="Source Sans Pro" w:hAnsi="Source Sans Pro"/>
          <w:sz w:val="24"/>
          <w:szCs w:val="24"/>
        </w:rPr>
        <w:t>d</w:t>
      </w:r>
      <w:r w:rsidR="002D1658" w:rsidRPr="005A4F77">
        <w:rPr>
          <w:rFonts w:ascii="Source Sans Pro" w:hAnsi="Source Sans Pro"/>
          <w:sz w:val="24"/>
          <w:szCs w:val="24"/>
        </w:rPr>
        <w:t xml:space="preserve">)    </w:t>
      </w:r>
      <w:r w:rsidR="00B7108F" w:rsidRPr="005A4F77">
        <w:rPr>
          <w:rFonts w:ascii="Source Sans Pro" w:hAnsi="Source Sans Pro"/>
          <w:sz w:val="24"/>
          <w:szCs w:val="24"/>
        </w:rPr>
        <w:t>Legionella</w:t>
      </w:r>
      <w:r w:rsidR="002D1658" w:rsidRPr="005A4F77">
        <w:rPr>
          <w:rFonts w:ascii="Source Sans Pro" w:hAnsi="Source Sans Pro"/>
          <w:sz w:val="24"/>
          <w:szCs w:val="24"/>
        </w:rPr>
        <w:t xml:space="preserve"> risk assessments </w:t>
      </w:r>
    </w:p>
    <w:p w14:paraId="4C40F6C3" w14:textId="5C883827" w:rsidR="008C26F7" w:rsidRPr="005A4F77" w:rsidRDefault="003C4F3F" w:rsidP="00F51DBB">
      <w:pPr>
        <w:spacing w:line="240" w:lineRule="auto"/>
        <w:ind w:left="720" w:hanging="720"/>
        <w:rPr>
          <w:rFonts w:ascii="Source Sans Pro" w:hAnsi="Source Sans Pro"/>
          <w:sz w:val="24"/>
          <w:szCs w:val="24"/>
        </w:rPr>
      </w:pPr>
      <w:r w:rsidRPr="005A4F77">
        <w:rPr>
          <w:rFonts w:ascii="Source Sans Pro" w:hAnsi="Source Sans Pro"/>
          <w:sz w:val="24"/>
          <w:szCs w:val="24"/>
        </w:rPr>
        <w:tab/>
      </w:r>
      <w:r w:rsidR="00EF0EFE" w:rsidRPr="005A4F77">
        <w:rPr>
          <w:rFonts w:ascii="Source Sans Pro" w:hAnsi="Source Sans Pro"/>
          <w:sz w:val="24"/>
          <w:szCs w:val="24"/>
        </w:rPr>
        <w:tab/>
      </w:r>
      <w:r w:rsidRPr="005A4F77">
        <w:rPr>
          <w:rFonts w:ascii="Source Sans Pro" w:hAnsi="Source Sans Pro"/>
          <w:sz w:val="24"/>
          <w:szCs w:val="24"/>
        </w:rPr>
        <w:t>e</w:t>
      </w:r>
      <w:r w:rsidR="002D1658" w:rsidRPr="005A4F77">
        <w:rPr>
          <w:rFonts w:ascii="Source Sans Pro" w:hAnsi="Source Sans Pro"/>
          <w:sz w:val="24"/>
          <w:szCs w:val="24"/>
        </w:rPr>
        <w:t xml:space="preserve">)   </w:t>
      </w:r>
      <w:r w:rsidR="00B7108F" w:rsidRPr="005A4F77">
        <w:rPr>
          <w:rFonts w:ascii="Source Sans Pro" w:hAnsi="Source Sans Pro"/>
          <w:sz w:val="24"/>
          <w:szCs w:val="24"/>
        </w:rPr>
        <w:t>Legionella</w:t>
      </w:r>
      <w:r w:rsidR="008C26F7" w:rsidRPr="005A4F77">
        <w:rPr>
          <w:rFonts w:ascii="Source Sans Pro" w:hAnsi="Source Sans Pro"/>
          <w:sz w:val="24"/>
          <w:szCs w:val="24"/>
        </w:rPr>
        <w:t xml:space="preserve"> management procedures</w:t>
      </w:r>
      <w:r w:rsidR="002D1658" w:rsidRPr="005A4F77">
        <w:rPr>
          <w:rFonts w:ascii="Source Sans Pro" w:hAnsi="Source Sans Pro"/>
          <w:sz w:val="24"/>
          <w:szCs w:val="24"/>
        </w:rPr>
        <w:tab/>
      </w:r>
    </w:p>
    <w:p w14:paraId="02664B1B" w14:textId="57992F03" w:rsidR="00094BCA" w:rsidRPr="005A4F77" w:rsidRDefault="00094BCA" w:rsidP="008C26F7">
      <w:pPr>
        <w:rPr>
          <w:rFonts w:ascii="Source Sans Pro" w:hAnsi="Source Sans Pro"/>
          <w:color w:val="002060"/>
          <w:sz w:val="24"/>
          <w:szCs w:val="24"/>
        </w:rPr>
      </w:pPr>
      <w:r w:rsidRPr="005A4F77">
        <w:rPr>
          <w:rFonts w:ascii="Source Sans Pro" w:hAnsi="Source Sans Pro"/>
          <w:color w:val="002060"/>
          <w:sz w:val="24"/>
          <w:szCs w:val="24"/>
        </w:rPr>
        <w:t xml:space="preserve">5. </w:t>
      </w:r>
      <w:r w:rsidR="00D23A11" w:rsidRPr="005A4F77">
        <w:rPr>
          <w:rFonts w:ascii="Source Sans Pro" w:hAnsi="Source Sans Pro"/>
          <w:color w:val="002060"/>
          <w:sz w:val="24"/>
          <w:szCs w:val="24"/>
        </w:rPr>
        <w:tab/>
        <w:t>Water Hygiene Competency and Training</w:t>
      </w:r>
    </w:p>
    <w:p w14:paraId="40805B8D" w14:textId="7E2FC06A" w:rsidR="00094BCA" w:rsidRPr="005A4F77" w:rsidRDefault="00094BCA" w:rsidP="00AE76C7">
      <w:pPr>
        <w:ind w:left="720" w:hanging="720"/>
        <w:rPr>
          <w:rFonts w:ascii="Source Sans Pro" w:hAnsi="Source Sans Pro" w:cstheme="minorHAnsi"/>
          <w:sz w:val="24"/>
          <w:szCs w:val="24"/>
        </w:rPr>
      </w:pPr>
      <w:r w:rsidRPr="005A4F77">
        <w:rPr>
          <w:rFonts w:ascii="Source Sans Pro" w:hAnsi="Source Sans Pro" w:cstheme="minorHAnsi"/>
          <w:sz w:val="24"/>
          <w:szCs w:val="24"/>
        </w:rPr>
        <w:t xml:space="preserve">5.1 </w:t>
      </w:r>
      <w:r w:rsidRPr="005A4F77">
        <w:rPr>
          <w:rFonts w:ascii="Source Sans Pro" w:hAnsi="Source Sans Pro" w:cstheme="minorHAnsi"/>
          <w:sz w:val="24"/>
          <w:szCs w:val="24"/>
        </w:rPr>
        <w:tab/>
      </w:r>
      <w:r w:rsidR="00D23A11" w:rsidRPr="005A4F77">
        <w:rPr>
          <w:rFonts w:ascii="Source Sans Pro" w:hAnsi="Source Sans Pro" w:cstheme="minorHAnsi"/>
          <w:sz w:val="24"/>
          <w:szCs w:val="24"/>
        </w:rPr>
        <w:t>We will a</w:t>
      </w:r>
      <w:r w:rsidRPr="005A4F77">
        <w:rPr>
          <w:rFonts w:ascii="Source Sans Pro" w:hAnsi="Source Sans Pro" w:cstheme="minorHAnsi"/>
          <w:sz w:val="24"/>
          <w:szCs w:val="24"/>
        </w:rPr>
        <w:t>ppoint a competent person to undertake risk assessments to control risks associated with the exposure to legionella bacteria</w:t>
      </w:r>
      <w:r w:rsidR="00D23A11" w:rsidRPr="005A4F77">
        <w:rPr>
          <w:rFonts w:ascii="Source Sans Pro" w:hAnsi="Source Sans Pro" w:cstheme="minorHAnsi"/>
          <w:sz w:val="24"/>
          <w:szCs w:val="24"/>
        </w:rPr>
        <w:t xml:space="preserve"> in our properties</w:t>
      </w:r>
    </w:p>
    <w:p w14:paraId="3EAF50D3" w14:textId="090F6BB6" w:rsidR="00D23A11" w:rsidRPr="005A4F77" w:rsidRDefault="00D23A11" w:rsidP="00D23A11">
      <w:pPr>
        <w:ind w:left="720" w:hanging="720"/>
        <w:rPr>
          <w:rFonts w:ascii="Source Sans Pro" w:hAnsi="Source Sans Pro" w:cstheme="minorHAnsi"/>
          <w:sz w:val="24"/>
          <w:szCs w:val="24"/>
        </w:rPr>
      </w:pPr>
      <w:r w:rsidRPr="005A4F77">
        <w:rPr>
          <w:rFonts w:ascii="Source Sans Pro" w:hAnsi="Source Sans Pro" w:cstheme="minorHAnsi"/>
          <w:sz w:val="24"/>
          <w:szCs w:val="24"/>
        </w:rPr>
        <w:t xml:space="preserve">5.2 </w:t>
      </w:r>
      <w:r w:rsidRPr="005A4F77">
        <w:rPr>
          <w:rFonts w:ascii="Source Sans Pro" w:hAnsi="Source Sans Pro" w:cstheme="minorHAnsi"/>
          <w:sz w:val="24"/>
          <w:szCs w:val="24"/>
        </w:rPr>
        <w:tab/>
        <w:t>Implementation of our legionella compliance management will be achieved by engaging appropriate specialists to undertake testing and providing expertise and specialist knowledge to advise on any actions to meet our legal responsibilities</w:t>
      </w:r>
    </w:p>
    <w:p w14:paraId="15808758" w14:textId="011E3BC2" w:rsidR="00AE76C7" w:rsidRPr="005A4F77" w:rsidRDefault="00AE76C7" w:rsidP="00AE76C7">
      <w:pPr>
        <w:ind w:left="720" w:hanging="720"/>
        <w:rPr>
          <w:rFonts w:ascii="Source Sans Pro" w:hAnsi="Source Sans Pro" w:cstheme="minorHAnsi"/>
          <w:sz w:val="24"/>
          <w:szCs w:val="24"/>
        </w:rPr>
      </w:pPr>
      <w:r w:rsidRPr="005A4F77">
        <w:rPr>
          <w:rFonts w:ascii="Source Sans Pro" w:hAnsi="Source Sans Pro" w:cstheme="minorHAnsi"/>
          <w:sz w:val="24"/>
          <w:szCs w:val="24"/>
        </w:rPr>
        <w:t xml:space="preserve">5.3 </w:t>
      </w:r>
      <w:r w:rsidRPr="005A4F77">
        <w:rPr>
          <w:rFonts w:ascii="Source Sans Pro" w:hAnsi="Source Sans Pro" w:cstheme="minorHAnsi"/>
          <w:sz w:val="24"/>
          <w:szCs w:val="24"/>
        </w:rPr>
        <w:tab/>
        <w:t xml:space="preserve">The contractor appointed for Water Hygiene will be UKAS accredited for undertaking Legionella Risk Assessments and be a </w:t>
      </w:r>
      <w:r w:rsidR="00367350" w:rsidRPr="005A4F77">
        <w:rPr>
          <w:rFonts w:ascii="Source Sans Pro" w:hAnsi="Source Sans Pro" w:cstheme="minorHAnsi"/>
          <w:sz w:val="24"/>
          <w:szCs w:val="24"/>
        </w:rPr>
        <w:t>member of the Legionella Control Association</w:t>
      </w:r>
    </w:p>
    <w:p w14:paraId="7C4283FB" w14:textId="3315E9CC" w:rsidR="00CA2CEF" w:rsidRPr="005A4F77" w:rsidRDefault="00AE76C7" w:rsidP="00CA2CEF">
      <w:pPr>
        <w:ind w:left="720" w:hanging="720"/>
        <w:rPr>
          <w:rFonts w:ascii="Source Sans Pro" w:hAnsi="Source Sans Pro"/>
          <w:sz w:val="24"/>
          <w:szCs w:val="24"/>
        </w:rPr>
      </w:pPr>
      <w:r w:rsidRPr="005A4F77">
        <w:rPr>
          <w:rFonts w:ascii="Source Sans Pro" w:hAnsi="Source Sans Pro" w:cstheme="minorHAnsi"/>
          <w:sz w:val="24"/>
          <w:szCs w:val="24"/>
        </w:rPr>
        <w:lastRenderedPageBreak/>
        <w:t>5.4</w:t>
      </w:r>
      <w:r w:rsidR="00CA2CEF" w:rsidRPr="005A4F77">
        <w:rPr>
          <w:rFonts w:ascii="Source Sans Pro" w:hAnsi="Source Sans Pro" w:cstheme="minorHAnsi"/>
          <w:sz w:val="24"/>
          <w:szCs w:val="24"/>
        </w:rPr>
        <w:t xml:space="preserve"> </w:t>
      </w:r>
      <w:r w:rsidR="00CA2CEF" w:rsidRPr="005A4F77">
        <w:rPr>
          <w:rFonts w:ascii="Source Sans Pro" w:hAnsi="Source Sans Pro" w:cstheme="minorHAnsi"/>
          <w:sz w:val="24"/>
          <w:szCs w:val="24"/>
        </w:rPr>
        <w:tab/>
      </w:r>
      <w:r w:rsidR="00CA2CEF" w:rsidRPr="005A4F77">
        <w:rPr>
          <w:rFonts w:ascii="Source Sans Pro" w:hAnsi="Source Sans Pro"/>
          <w:sz w:val="24"/>
          <w:szCs w:val="24"/>
        </w:rPr>
        <w:t xml:space="preserve">All persons employed by the appointed contractor involved in the control regime will </w:t>
      </w:r>
      <w:r w:rsidR="00367350" w:rsidRPr="005A4F77">
        <w:rPr>
          <w:rFonts w:ascii="Source Sans Pro" w:hAnsi="Source Sans Pro"/>
          <w:sz w:val="24"/>
          <w:szCs w:val="24"/>
        </w:rPr>
        <w:t xml:space="preserve">be appropriately qualified and </w:t>
      </w:r>
      <w:r w:rsidR="00CA2CEF" w:rsidRPr="005A4F77">
        <w:rPr>
          <w:rFonts w:ascii="Source Sans Pro" w:hAnsi="Source Sans Pro"/>
          <w:sz w:val="24"/>
          <w:szCs w:val="24"/>
        </w:rPr>
        <w:t>receive adequate and appropriate training in the control of Legionella Bacteria every 2 years.</w:t>
      </w:r>
    </w:p>
    <w:p w14:paraId="1ECE2AB9" w14:textId="0D6D0F55" w:rsidR="00CA2CEF" w:rsidRPr="005A4F77" w:rsidRDefault="00AE76C7" w:rsidP="00CA2CEF">
      <w:pPr>
        <w:ind w:left="720" w:hanging="720"/>
        <w:rPr>
          <w:rFonts w:ascii="Source Sans Pro" w:hAnsi="Source Sans Pro"/>
          <w:sz w:val="24"/>
          <w:szCs w:val="24"/>
        </w:rPr>
      </w:pPr>
      <w:r w:rsidRPr="005A4F77">
        <w:rPr>
          <w:rFonts w:ascii="Source Sans Pro" w:hAnsi="Source Sans Pro"/>
          <w:sz w:val="24"/>
          <w:szCs w:val="24"/>
        </w:rPr>
        <w:t>5.5</w:t>
      </w:r>
      <w:r w:rsidR="00CA2CEF" w:rsidRPr="005A4F77">
        <w:rPr>
          <w:rFonts w:ascii="Source Sans Pro" w:hAnsi="Source Sans Pro"/>
          <w:sz w:val="24"/>
          <w:szCs w:val="24"/>
        </w:rPr>
        <w:tab/>
        <w:t>Contractors will be required to provide evidence of training undertaken by their employees in the control of Legionella Bacteria</w:t>
      </w:r>
    </w:p>
    <w:p w14:paraId="6073ED73" w14:textId="5933EA83" w:rsidR="00A10D25" w:rsidRPr="005A4F77" w:rsidRDefault="00AE76C7" w:rsidP="00A10D25">
      <w:pPr>
        <w:ind w:left="720" w:hanging="720"/>
        <w:rPr>
          <w:rFonts w:ascii="Source Sans Pro" w:hAnsi="Source Sans Pro"/>
          <w:sz w:val="24"/>
          <w:szCs w:val="24"/>
        </w:rPr>
      </w:pPr>
      <w:r w:rsidRPr="005A4F77">
        <w:rPr>
          <w:rFonts w:ascii="Source Sans Pro" w:hAnsi="Source Sans Pro"/>
          <w:sz w:val="24"/>
          <w:szCs w:val="24"/>
        </w:rPr>
        <w:t>5.6</w:t>
      </w:r>
      <w:r w:rsidR="00A10D25" w:rsidRPr="005A4F77">
        <w:rPr>
          <w:rFonts w:ascii="Source Sans Pro" w:hAnsi="Source Sans Pro"/>
          <w:sz w:val="24"/>
          <w:szCs w:val="24"/>
        </w:rPr>
        <w:t xml:space="preserve"> </w:t>
      </w:r>
      <w:r w:rsidR="00A10D25" w:rsidRPr="005A4F77">
        <w:rPr>
          <w:rFonts w:ascii="Source Sans Pro" w:hAnsi="Source Sans Pro"/>
          <w:sz w:val="24"/>
          <w:szCs w:val="24"/>
        </w:rPr>
        <w:tab/>
        <w:t xml:space="preserve">We will ensure that adequate information, instruction and training is given to all Operations staff on a regular basis.  </w:t>
      </w:r>
    </w:p>
    <w:p w14:paraId="5A694060" w14:textId="4B86E809" w:rsidR="00A10D25" w:rsidRPr="005A4F77" w:rsidRDefault="00AE76C7" w:rsidP="00A10D25">
      <w:pPr>
        <w:ind w:left="720" w:hanging="720"/>
        <w:rPr>
          <w:rFonts w:ascii="Source Sans Pro" w:hAnsi="Source Sans Pro"/>
          <w:sz w:val="24"/>
          <w:szCs w:val="24"/>
        </w:rPr>
      </w:pPr>
      <w:r w:rsidRPr="005A4F77">
        <w:rPr>
          <w:rFonts w:ascii="Source Sans Pro" w:hAnsi="Source Sans Pro"/>
          <w:sz w:val="24"/>
          <w:szCs w:val="24"/>
        </w:rPr>
        <w:t>5.7</w:t>
      </w:r>
      <w:r w:rsidR="00A10D25" w:rsidRPr="005A4F77">
        <w:rPr>
          <w:rFonts w:ascii="Source Sans Pro" w:hAnsi="Source Sans Pro"/>
          <w:sz w:val="24"/>
          <w:szCs w:val="24"/>
        </w:rPr>
        <w:tab/>
        <w:t>All staff will be trained on the contents of our Legionella Management Framework and this policy at regular intervals</w:t>
      </w:r>
    </w:p>
    <w:p w14:paraId="7CAE1EDF" w14:textId="364E40F7" w:rsidR="006E4BB2" w:rsidRPr="005A4F77" w:rsidRDefault="00AE76C7" w:rsidP="006E4BB2">
      <w:pPr>
        <w:ind w:left="720" w:hanging="720"/>
        <w:rPr>
          <w:rFonts w:ascii="Source Sans Pro" w:hAnsi="Source Sans Pro"/>
          <w:sz w:val="24"/>
          <w:szCs w:val="24"/>
        </w:rPr>
      </w:pPr>
      <w:r w:rsidRPr="005A4F77">
        <w:rPr>
          <w:rFonts w:ascii="Source Sans Pro" w:hAnsi="Source Sans Pro"/>
          <w:sz w:val="24"/>
          <w:szCs w:val="24"/>
        </w:rPr>
        <w:t>5.8</w:t>
      </w:r>
      <w:r w:rsidR="006E4BB2" w:rsidRPr="005A4F77">
        <w:rPr>
          <w:rFonts w:ascii="Source Sans Pro" w:hAnsi="Source Sans Pro"/>
          <w:sz w:val="24"/>
          <w:szCs w:val="24"/>
        </w:rPr>
        <w:t xml:space="preserve"> </w:t>
      </w:r>
      <w:r w:rsidR="006E4BB2" w:rsidRPr="005A4F77">
        <w:rPr>
          <w:rFonts w:ascii="Source Sans Pro" w:hAnsi="Source Sans Pro"/>
          <w:sz w:val="24"/>
          <w:szCs w:val="24"/>
        </w:rPr>
        <w:tab/>
      </w:r>
      <w:r w:rsidR="00367350" w:rsidRPr="005A4F77">
        <w:rPr>
          <w:rFonts w:ascii="Source Sans Pro" w:hAnsi="Source Sans Pro"/>
          <w:sz w:val="24"/>
          <w:szCs w:val="24"/>
        </w:rPr>
        <w:t>At least one of t</w:t>
      </w:r>
      <w:r w:rsidR="006E4BB2" w:rsidRPr="005A4F77">
        <w:rPr>
          <w:rFonts w:ascii="Source Sans Pro" w:hAnsi="Source Sans Pro"/>
          <w:sz w:val="24"/>
          <w:szCs w:val="24"/>
        </w:rPr>
        <w:t xml:space="preserve">he Compliance Officer or the </w:t>
      </w:r>
      <w:r w:rsidR="002A7692" w:rsidRPr="005A4F77">
        <w:rPr>
          <w:rFonts w:ascii="Source Sans Pro" w:hAnsi="Source Sans Pro"/>
          <w:sz w:val="24"/>
          <w:szCs w:val="24"/>
        </w:rPr>
        <w:t>Responsive Repairs Manager</w:t>
      </w:r>
      <w:r w:rsidR="00D31D06" w:rsidRPr="005A4F77">
        <w:rPr>
          <w:rFonts w:ascii="Source Sans Pro" w:hAnsi="Source Sans Pro"/>
          <w:sz w:val="24"/>
          <w:szCs w:val="24"/>
        </w:rPr>
        <w:t xml:space="preserve"> </w:t>
      </w:r>
      <w:r w:rsidR="006E4BB2" w:rsidRPr="005A4F77">
        <w:rPr>
          <w:rFonts w:ascii="Source Sans Pro" w:hAnsi="Source Sans Pro"/>
          <w:sz w:val="24"/>
          <w:szCs w:val="24"/>
        </w:rPr>
        <w:t xml:space="preserve"> Operations will hold either the Level 3 Award in Legionella Control for Responsible Persons or Legionella Control for Property Management where this is not held by the current post holder(s) (during periods of staff turnover or whilst training being undertaken) a consultant will be engaged who is competent and qualified to offer independent advice to this level for staff at Arches to be able to access.</w:t>
      </w:r>
    </w:p>
    <w:p w14:paraId="3AA58714" w14:textId="11ECFCB1" w:rsidR="008C26F7" w:rsidRPr="007A61E6" w:rsidRDefault="00094BCA" w:rsidP="008C26F7">
      <w:pPr>
        <w:rPr>
          <w:rFonts w:ascii="Source Sans Pro" w:hAnsi="Source Sans Pro"/>
          <w:color w:val="002060"/>
          <w:sz w:val="24"/>
          <w:szCs w:val="24"/>
        </w:rPr>
      </w:pPr>
      <w:r w:rsidRPr="007A61E6">
        <w:rPr>
          <w:rFonts w:ascii="Source Sans Pro" w:hAnsi="Source Sans Pro"/>
          <w:color w:val="002060"/>
          <w:sz w:val="24"/>
          <w:szCs w:val="24"/>
        </w:rPr>
        <w:t>6.</w:t>
      </w:r>
      <w:r w:rsidR="008C26F7" w:rsidRPr="007A61E6">
        <w:rPr>
          <w:rFonts w:ascii="Source Sans Pro" w:hAnsi="Source Sans Pro"/>
          <w:color w:val="002060"/>
          <w:sz w:val="24"/>
          <w:szCs w:val="24"/>
        </w:rPr>
        <w:tab/>
        <w:t>Roles and Responsibilities</w:t>
      </w:r>
    </w:p>
    <w:p w14:paraId="46EB213A" w14:textId="79134361" w:rsidR="008C26F7" w:rsidRPr="007A61E6" w:rsidRDefault="00094BCA" w:rsidP="008C26F7">
      <w:pPr>
        <w:ind w:left="720" w:hanging="720"/>
        <w:rPr>
          <w:rFonts w:ascii="Source Sans Pro" w:hAnsi="Source Sans Pro"/>
          <w:color w:val="002060"/>
          <w:sz w:val="24"/>
          <w:szCs w:val="24"/>
        </w:rPr>
      </w:pPr>
      <w:r w:rsidRPr="007A61E6">
        <w:rPr>
          <w:rFonts w:ascii="Source Sans Pro" w:hAnsi="Source Sans Pro"/>
          <w:color w:val="002060"/>
          <w:sz w:val="24"/>
          <w:szCs w:val="24"/>
        </w:rPr>
        <w:t>6</w:t>
      </w:r>
      <w:r w:rsidR="008C26F7" w:rsidRPr="007A61E6">
        <w:rPr>
          <w:rFonts w:ascii="Source Sans Pro" w:hAnsi="Source Sans Pro"/>
          <w:color w:val="002060"/>
          <w:sz w:val="24"/>
          <w:szCs w:val="24"/>
        </w:rPr>
        <w:t>.1</w:t>
      </w:r>
      <w:r w:rsidR="008C26F7" w:rsidRPr="007A61E6">
        <w:rPr>
          <w:rFonts w:ascii="Source Sans Pro" w:hAnsi="Source Sans Pro"/>
          <w:color w:val="002060"/>
          <w:sz w:val="24"/>
          <w:szCs w:val="24"/>
        </w:rPr>
        <w:tab/>
        <w:t>Chief Executive</w:t>
      </w:r>
    </w:p>
    <w:p w14:paraId="52E868B1" w14:textId="02EA26BC" w:rsidR="008C26F7" w:rsidRPr="005A4F77" w:rsidRDefault="008C26F7" w:rsidP="008C26F7">
      <w:pPr>
        <w:ind w:left="720"/>
        <w:rPr>
          <w:rFonts w:ascii="Source Sans Pro" w:hAnsi="Source Sans Pro"/>
          <w:sz w:val="24"/>
          <w:szCs w:val="24"/>
        </w:rPr>
      </w:pPr>
      <w:r w:rsidRPr="005A4F77">
        <w:rPr>
          <w:rFonts w:ascii="Source Sans Pro" w:hAnsi="Source Sans Pro"/>
          <w:sz w:val="24"/>
          <w:szCs w:val="24"/>
        </w:rPr>
        <w:t xml:space="preserve">The Chief Executive and ultimately the Board have overall responsibility for the </w:t>
      </w:r>
      <w:r w:rsidR="00B7108F" w:rsidRPr="005A4F77">
        <w:rPr>
          <w:rFonts w:ascii="Source Sans Pro" w:hAnsi="Source Sans Pro"/>
          <w:sz w:val="24"/>
          <w:szCs w:val="24"/>
        </w:rPr>
        <w:t>Legionella</w:t>
      </w:r>
      <w:r w:rsidRPr="005A4F77">
        <w:rPr>
          <w:rFonts w:ascii="Source Sans Pro" w:hAnsi="Source Sans Pro"/>
          <w:sz w:val="24"/>
          <w:szCs w:val="24"/>
        </w:rPr>
        <w:t xml:space="preserve"> Safety Management Policy but delegate actions to the Duty Holder and other responsible staff.  These actions also relate to contractors acting on behalf of Arches. Key actions are set out </w:t>
      </w:r>
      <w:r w:rsidR="007A61E6" w:rsidRPr="005A4F77">
        <w:rPr>
          <w:rFonts w:ascii="Source Sans Pro" w:hAnsi="Source Sans Pro"/>
          <w:sz w:val="24"/>
          <w:szCs w:val="24"/>
        </w:rPr>
        <w:t>below.</w:t>
      </w:r>
    </w:p>
    <w:p w14:paraId="03D97E68" w14:textId="7873C70B" w:rsidR="009F5ECC" w:rsidRPr="005A4F77" w:rsidRDefault="009F5ECC" w:rsidP="00F51DBB">
      <w:pPr>
        <w:pStyle w:val="ListParagraph"/>
        <w:numPr>
          <w:ilvl w:val="0"/>
          <w:numId w:val="8"/>
        </w:numPr>
        <w:ind w:left="1701" w:hanging="567"/>
        <w:rPr>
          <w:rFonts w:ascii="Source Sans Pro" w:hAnsi="Source Sans Pro"/>
          <w:sz w:val="24"/>
          <w:szCs w:val="24"/>
        </w:rPr>
      </w:pPr>
      <w:r w:rsidRPr="005A4F77">
        <w:rPr>
          <w:rFonts w:ascii="Source Sans Pro" w:hAnsi="Source Sans Pro"/>
          <w:sz w:val="24"/>
          <w:szCs w:val="24"/>
        </w:rPr>
        <w:t xml:space="preserve">Ensuring that externally commissioned </w:t>
      </w:r>
      <w:r w:rsidR="00B7108F" w:rsidRPr="005A4F77">
        <w:rPr>
          <w:rFonts w:ascii="Source Sans Pro" w:hAnsi="Source Sans Pro"/>
          <w:sz w:val="24"/>
          <w:szCs w:val="24"/>
        </w:rPr>
        <w:t>Legionella</w:t>
      </w:r>
      <w:r w:rsidRPr="005A4F77">
        <w:rPr>
          <w:rFonts w:ascii="Source Sans Pro" w:hAnsi="Source Sans Pro"/>
          <w:sz w:val="24"/>
          <w:szCs w:val="24"/>
        </w:rPr>
        <w:t xml:space="preserve"> risk assessments are undertaken on appl</w:t>
      </w:r>
      <w:r w:rsidR="00FB3F6B" w:rsidRPr="005A4F77">
        <w:rPr>
          <w:rFonts w:ascii="Source Sans Pro" w:hAnsi="Source Sans Pro"/>
          <w:sz w:val="24"/>
          <w:szCs w:val="24"/>
        </w:rPr>
        <w:t>icable buildings</w:t>
      </w:r>
      <w:r w:rsidR="004C4E31" w:rsidRPr="005A4F77">
        <w:rPr>
          <w:rFonts w:ascii="Source Sans Pro" w:hAnsi="Source Sans Pro"/>
          <w:sz w:val="24"/>
          <w:szCs w:val="24"/>
        </w:rPr>
        <w:t xml:space="preserve"> and</w:t>
      </w:r>
      <w:r w:rsidR="00FB3F6B" w:rsidRPr="005A4F77">
        <w:rPr>
          <w:rFonts w:ascii="Source Sans Pro" w:hAnsi="Source Sans Pro"/>
          <w:sz w:val="24"/>
          <w:szCs w:val="24"/>
        </w:rPr>
        <w:t xml:space="preserve"> are carried out at appropriate times based on risk</w:t>
      </w:r>
    </w:p>
    <w:p w14:paraId="6B80CBC3" w14:textId="1F39DEC3" w:rsidR="008C26F7" w:rsidRPr="005A4F77" w:rsidRDefault="008C26F7" w:rsidP="00F51DBB">
      <w:pPr>
        <w:pStyle w:val="ListParagraph"/>
        <w:numPr>
          <w:ilvl w:val="0"/>
          <w:numId w:val="8"/>
        </w:numPr>
        <w:ind w:left="1701" w:hanging="567"/>
        <w:rPr>
          <w:rFonts w:ascii="Source Sans Pro" w:hAnsi="Source Sans Pro"/>
          <w:sz w:val="24"/>
          <w:szCs w:val="24"/>
        </w:rPr>
      </w:pPr>
      <w:r w:rsidRPr="005A4F77">
        <w:rPr>
          <w:rFonts w:ascii="Source Sans Pro" w:hAnsi="Source Sans Pro"/>
          <w:sz w:val="24"/>
          <w:szCs w:val="24"/>
        </w:rPr>
        <w:t>Ensuring adequate resources are allocated to managing the risks</w:t>
      </w:r>
      <w:r w:rsidR="009F5ECC" w:rsidRPr="005A4F77">
        <w:rPr>
          <w:rFonts w:ascii="Source Sans Pro" w:hAnsi="Source Sans Pro"/>
          <w:sz w:val="24"/>
          <w:szCs w:val="24"/>
        </w:rPr>
        <w:t xml:space="preserve"> and legal responsibilities relating to </w:t>
      </w:r>
      <w:r w:rsidR="00B7108F" w:rsidRPr="005A4F77">
        <w:rPr>
          <w:rFonts w:ascii="Source Sans Pro" w:hAnsi="Source Sans Pro"/>
          <w:sz w:val="24"/>
          <w:szCs w:val="24"/>
        </w:rPr>
        <w:t>Legionella</w:t>
      </w:r>
      <w:r w:rsidRPr="005A4F77">
        <w:rPr>
          <w:rFonts w:ascii="Source Sans Pro" w:hAnsi="Source Sans Pro"/>
          <w:sz w:val="24"/>
          <w:szCs w:val="24"/>
        </w:rPr>
        <w:t xml:space="preserve"> </w:t>
      </w:r>
    </w:p>
    <w:p w14:paraId="6015D110" w14:textId="431CCF47" w:rsidR="0069612E" w:rsidRPr="005A4F77" w:rsidRDefault="0069612E" w:rsidP="00F51DBB">
      <w:pPr>
        <w:pStyle w:val="ListParagraph"/>
        <w:numPr>
          <w:ilvl w:val="0"/>
          <w:numId w:val="8"/>
        </w:numPr>
        <w:ind w:left="1701" w:hanging="567"/>
        <w:rPr>
          <w:rFonts w:ascii="Source Sans Pro" w:hAnsi="Source Sans Pro"/>
          <w:sz w:val="24"/>
          <w:szCs w:val="24"/>
        </w:rPr>
      </w:pPr>
      <w:r w:rsidRPr="005A4F77">
        <w:rPr>
          <w:rFonts w:ascii="Source Sans Pro" w:hAnsi="Source Sans Pro"/>
          <w:sz w:val="24"/>
          <w:szCs w:val="24"/>
        </w:rPr>
        <w:t xml:space="preserve">Reporting any material breach of </w:t>
      </w:r>
      <w:r w:rsidR="00B840A0" w:rsidRPr="005A4F77">
        <w:rPr>
          <w:rFonts w:ascii="Source Sans Pro" w:hAnsi="Source Sans Pro"/>
          <w:sz w:val="24"/>
          <w:szCs w:val="24"/>
        </w:rPr>
        <w:t>non-compliance</w:t>
      </w:r>
      <w:r w:rsidRPr="005A4F77">
        <w:rPr>
          <w:rFonts w:ascii="Source Sans Pro" w:hAnsi="Source Sans Pro"/>
          <w:sz w:val="24"/>
          <w:szCs w:val="24"/>
        </w:rPr>
        <w:t xml:space="preserve"> of the Home Standard to the Board and the </w:t>
      </w:r>
      <w:r w:rsidR="005F3F77" w:rsidRPr="005A4F77">
        <w:rPr>
          <w:rFonts w:ascii="Source Sans Pro" w:hAnsi="Source Sans Pro"/>
          <w:sz w:val="24"/>
          <w:szCs w:val="24"/>
        </w:rPr>
        <w:t>Regulator of Social Housing</w:t>
      </w:r>
    </w:p>
    <w:p w14:paraId="1E848C4B" w14:textId="3D0FFAEC" w:rsidR="00307F52" w:rsidRPr="005A4F77" w:rsidRDefault="00307F52" w:rsidP="00F51DBB">
      <w:pPr>
        <w:pStyle w:val="ListParagraph"/>
        <w:numPr>
          <w:ilvl w:val="0"/>
          <w:numId w:val="8"/>
        </w:numPr>
        <w:ind w:left="1701" w:hanging="567"/>
        <w:rPr>
          <w:rFonts w:ascii="Source Sans Pro" w:hAnsi="Source Sans Pro"/>
          <w:sz w:val="24"/>
          <w:szCs w:val="24"/>
        </w:rPr>
      </w:pPr>
      <w:r w:rsidRPr="005A4F77">
        <w:rPr>
          <w:rFonts w:ascii="Source Sans Pro" w:hAnsi="Source Sans Pro"/>
          <w:sz w:val="24"/>
          <w:szCs w:val="24"/>
        </w:rPr>
        <w:t>Report to the Board if a tenant contracts Legionnaires’ disease from the water system in their home, the landlord may be liable to prosecution under Health and Safety at Work Act</w:t>
      </w:r>
    </w:p>
    <w:p w14:paraId="2E52CCEB" w14:textId="77777777" w:rsidR="008C26F7" w:rsidRPr="005A4F77" w:rsidRDefault="008C26F7" w:rsidP="00F51DBB">
      <w:pPr>
        <w:pStyle w:val="ListParagraph"/>
        <w:numPr>
          <w:ilvl w:val="0"/>
          <w:numId w:val="7"/>
        </w:numPr>
        <w:ind w:left="1701" w:hanging="567"/>
        <w:rPr>
          <w:rFonts w:ascii="Source Sans Pro" w:hAnsi="Source Sans Pro"/>
          <w:sz w:val="24"/>
          <w:szCs w:val="24"/>
        </w:rPr>
      </w:pPr>
      <w:r w:rsidRPr="005A4F77">
        <w:rPr>
          <w:rFonts w:ascii="Source Sans Pro" w:hAnsi="Source Sans Pro"/>
          <w:sz w:val="24"/>
          <w:szCs w:val="24"/>
        </w:rPr>
        <w:t xml:space="preserve">Ensuring sufficient information, instruction and training is carried out </w:t>
      </w:r>
    </w:p>
    <w:p w14:paraId="0D89D8EA" w14:textId="01F5DC2A" w:rsidR="008C26F7" w:rsidRPr="005A4F77" w:rsidRDefault="008C26F7" w:rsidP="00F51DBB">
      <w:pPr>
        <w:pStyle w:val="ListParagraph"/>
        <w:numPr>
          <w:ilvl w:val="0"/>
          <w:numId w:val="7"/>
        </w:numPr>
        <w:ind w:left="1701" w:hanging="567"/>
        <w:rPr>
          <w:rFonts w:ascii="Source Sans Pro" w:hAnsi="Source Sans Pro"/>
          <w:sz w:val="24"/>
          <w:szCs w:val="24"/>
        </w:rPr>
      </w:pPr>
      <w:r w:rsidRPr="005A4F77">
        <w:rPr>
          <w:rFonts w:ascii="Source Sans Pro" w:hAnsi="Source Sans Pro"/>
          <w:sz w:val="24"/>
          <w:szCs w:val="24"/>
        </w:rPr>
        <w:t>Ensuring that members of the public, staff and contractors are not unnecessarily exposed to risk</w:t>
      </w:r>
    </w:p>
    <w:p w14:paraId="0D9C4B6F" w14:textId="77777777" w:rsidR="00430308" w:rsidRPr="005A4F77" w:rsidRDefault="00430308" w:rsidP="00F51DBB">
      <w:pPr>
        <w:pStyle w:val="ListParagraph"/>
        <w:numPr>
          <w:ilvl w:val="0"/>
          <w:numId w:val="7"/>
        </w:numPr>
        <w:ind w:left="1701" w:hanging="567"/>
        <w:rPr>
          <w:rFonts w:ascii="Source Sans Pro" w:hAnsi="Source Sans Pro"/>
          <w:sz w:val="24"/>
          <w:szCs w:val="24"/>
        </w:rPr>
      </w:pPr>
      <w:r w:rsidRPr="005A4F77">
        <w:rPr>
          <w:rFonts w:ascii="Source Sans Pro" w:hAnsi="Source Sans Pro"/>
          <w:sz w:val="24"/>
          <w:szCs w:val="24"/>
        </w:rPr>
        <w:t>Ensuring appropriate inspections are made to communal areas</w:t>
      </w:r>
    </w:p>
    <w:p w14:paraId="706E49FF" w14:textId="56799DE4" w:rsidR="00590D26" w:rsidRPr="005A4F77" w:rsidRDefault="00430308" w:rsidP="00590D26">
      <w:pPr>
        <w:pStyle w:val="ListParagraph"/>
        <w:numPr>
          <w:ilvl w:val="0"/>
          <w:numId w:val="7"/>
        </w:numPr>
        <w:ind w:left="1701" w:hanging="567"/>
        <w:rPr>
          <w:rFonts w:ascii="Source Sans Pro" w:hAnsi="Source Sans Pro"/>
          <w:sz w:val="24"/>
          <w:szCs w:val="24"/>
        </w:rPr>
      </w:pPr>
      <w:r w:rsidRPr="005A4F77">
        <w:rPr>
          <w:rFonts w:ascii="Source Sans Pro" w:hAnsi="Source Sans Pro"/>
          <w:sz w:val="24"/>
          <w:szCs w:val="24"/>
        </w:rPr>
        <w:lastRenderedPageBreak/>
        <w:t>Ensuring that Arches complies with its overall legal duties in relation to legionella safety</w:t>
      </w:r>
    </w:p>
    <w:p w14:paraId="25E5529C" w14:textId="34D2127B" w:rsidR="00222EEA" w:rsidRPr="007A61E6" w:rsidRDefault="00590D26" w:rsidP="00222EEA">
      <w:pPr>
        <w:rPr>
          <w:rFonts w:ascii="Source Sans Pro" w:hAnsi="Source Sans Pro"/>
          <w:color w:val="002060"/>
          <w:sz w:val="24"/>
          <w:szCs w:val="24"/>
        </w:rPr>
      </w:pPr>
      <w:r w:rsidRPr="007A61E6">
        <w:rPr>
          <w:rFonts w:ascii="Source Sans Pro" w:hAnsi="Source Sans Pro"/>
          <w:color w:val="002060"/>
          <w:sz w:val="24"/>
          <w:szCs w:val="24"/>
        </w:rPr>
        <w:t>6</w:t>
      </w:r>
      <w:r w:rsidR="00222EEA" w:rsidRPr="007A61E6">
        <w:rPr>
          <w:rFonts w:ascii="Source Sans Pro" w:hAnsi="Source Sans Pro"/>
          <w:color w:val="002060"/>
          <w:sz w:val="24"/>
          <w:szCs w:val="24"/>
        </w:rPr>
        <w:t>.2</w:t>
      </w:r>
      <w:r w:rsidR="00222EEA" w:rsidRPr="007A61E6">
        <w:rPr>
          <w:rFonts w:ascii="Source Sans Pro" w:hAnsi="Source Sans Pro"/>
          <w:color w:val="002060"/>
          <w:sz w:val="24"/>
          <w:szCs w:val="24"/>
        </w:rPr>
        <w:tab/>
      </w:r>
      <w:r w:rsidR="00131E1E" w:rsidRPr="007A61E6">
        <w:rPr>
          <w:rFonts w:ascii="Source Sans Pro" w:hAnsi="Source Sans Pro"/>
          <w:color w:val="002060"/>
          <w:sz w:val="24"/>
          <w:szCs w:val="24"/>
        </w:rPr>
        <w:t xml:space="preserve">Head of Asset </w:t>
      </w:r>
      <w:r w:rsidR="00DD2039" w:rsidRPr="007A61E6">
        <w:rPr>
          <w:rFonts w:ascii="Source Sans Pro" w:hAnsi="Source Sans Pro"/>
          <w:color w:val="002060"/>
          <w:sz w:val="24"/>
          <w:szCs w:val="24"/>
        </w:rPr>
        <w:t>Management</w:t>
      </w:r>
      <w:r w:rsidR="00222EEA" w:rsidRPr="007A61E6">
        <w:rPr>
          <w:rFonts w:ascii="Source Sans Pro" w:hAnsi="Source Sans Pro"/>
          <w:color w:val="002060"/>
          <w:sz w:val="24"/>
          <w:szCs w:val="24"/>
        </w:rPr>
        <w:t xml:space="preserve"> – ‘Duty Holder’</w:t>
      </w:r>
    </w:p>
    <w:p w14:paraId="699EE603" w14:textId="76D32D5F" w:rsidR="00222EEA" w:rsidRPr="005A4F77" w:rsidRDefault="00222EEA" w:rsidP="00222EEA">
      <w:pPr>
        <w:ind w:left="720"/>
        <w:rPr>
          <w:rFonts w:ascii="Source Sans Pro" w:hAnsi="Source Sans Pro"/>
          <w:sz w:val="24"/>
          <w:szCs w:val="24"/>
        </w:rPr>
      </w:pPr>
      <w:r w:rsidRPr="005A4F77">
        <w:rPr>
          <w:rFonts w:ascii="Source Sans Pro" w:hAnsi="Source Sans Pro"/>
          <w:sz w:val="24"/>
          <w:szCs w:val="24"/>
        </w:rPr>
        <w:t xml:space="preserve">The </w:t>
      </w:r>
      <w:r w:rsidR="00131E1E" w:rsidRPr="005A4F77">
        <w:rPr>
          <w:rFonts w:ascii="Source Sans Pro" w:hAnsi="Source Sans Pro"/>
          <w:sz w:val="24"/>
          <w:szCs w:val="24"/>
        </w:rPr>
        <w:t xml:space="preserve">Head of Asset </w:t>
      </w:r>
      <w:r w:rsidR="00DD2039" w:rsidRPr="005A4F77">
        <w:rPr>
          <w:rFonts w:ascii="Source Sans Pro" w:hAnsi="Source Sans Pro"/>
          <w:sz w:val="24"/>
          <w:szCs w:val="24"/>
        </w:rPr>
        <w:t>Management</w:t>
      </w:r>
      <w:r w:rsidR="005C16AF">
        <w:rPr>
          <w:rFonts w:ascii="Source Sans Pro" w:hAnsi="Source Sans Pro"/>
          <w:sz w:val="24"/>
          <w:szCs w:val="24"/>
        </w:rPr>
        <w:t xml:space="preserve">, reporting to the Operations Director </w:t>
      </w:r>
      <w:r w:rsidRPr="005A4F77">
        <w:rPr>
          <w:rFonts w:ascii="Source Sans Pro" w:hAnsi="Source Sans Pro"/>
          <w:sz w:val="24"/>
          <w:szCs w:val="24"/>
        </w:rPr>
        <w:t xml:space="preserve">shall serve as the </w:t>
      </w:r>
      <w:r w:rsidR="00B7108F" w:rsidRPr="005A4F77">
        <w:rPr>
          <w:rFonts w:ascii="Source Sans Pro" w:hAnsi="Source Sans Pro"/>
          <w:sz w:val="24"/>
          <w:szCs w:val="24"/>
        </w:rPr>
        <w:t>Legionella</w:t>
      </w:r>
      <w:r w:rsidR="00180A3A" w:rsidRPr="005A4F77">
        <w:rPr>
          <w:rFonts w:ascii="Source Sans Pro" w:hAnsi="Source Sans Pro"/>
          <w:sz w:val="24"/>
          <w:szCs w:val="24"/>
        </w:rPr>
        <w:t xml:space="preserve"> Risk </w:t>
      </w:r>
      <w:r w:rsidRPr="005A4F77">
        <w:rPr>
          <w:rFonts w:ascii="Source Sans Pro" w:hAnsi="Source Sans Pro"/>
          <w:sz w:val="24"/>
          <w:szCs w:val="24"/>
        </w:rPr>
        <w:t xml:space="preserve">‘Duty Holder’ and be responsible for the strategic management of </w:t>
      </w:r>
      <w:r w:rsidR="00B7108F" w:rsidRPr="005A4F77">
        <w:rPr>
          <w:rFonts w:ascii="Source Sans Pro" w:hAnsi="Source Sans Pro"/>
          <w:sz w:val="24"/>
          <w:szCs w:val="24"/>
        </w:rPr>
        <w:t>Legionella</w:t>
      </w:r>
      <w:r w:rsidR="00180A3A" w:rsidRPr="005A4F77">
        <w:rPr>
          <w:rFonts w:ascii="Source Sans Pro" w:hAnsi="Source Sans Pro"/>
          <w:sz w:val="24"/>
          <w:szCs w:val="24"/>
        </w:rPr>
        <w:t xml:space="preserve"> risk </w:t>
      </w:r>
      <w:r w:rsidRPr="005A4F77">
        <w:rPr>
          <w:rFonts w:ascii="Source Sans Pro" w:hAnsi="Source Sans Pro"/>
          <w:sz w:val="24"/>
          <w:szCs w:val="24"/>
        </w:rPr>
        <w:t>within Arches Housing</w:t>
      </w:r>
      <w:r w:rsidR="001B1C7A" w:rsidRPr="005A4F77">
        <w:rPr>
          <w:rFonts w:ascii="Source Sans Pro" w:hAnsi="Source Sans Pro"/>
          <w:sz w:val="24"/>
          <w:szCs w:val="24"/>
        </w:rPr>
        <w:t xml:space="preserve"> </w:t>
      </w:r>
      <w:r w:rsidRPr="005A4F77">
        <w:rPr>
          <w:rFonts w:ascii="Source Sans Pro" w:hAnsi="Source Sans Pro"/>
          <w:sz w:val="24"/>
          <w:szCs w:val="24"/>
        </w:rPr>
        <w:t xml:space="preserve">and shall: </w:t>
      </w:r>
    </w:p>
    <w:p w14:paraId="1CF9B430" w14:textId="118ABEA5" w:rsidR="00180A3A" w:rsidRPr="005A4F77" w:rsidRDefault="00180A3A" w:rsidP="0079263B">
      <w:pPr>
        <w:pStyle w:val="ListParagraph"/>
        <w:numPr>
          <w:ilvl w:val="2"/>
          <w:numId w:val="8"/>
        </w:numPr>
        <w:ind w:left="1134" w:hanging="425"/>
        <w:rPr>
          <w:rFonts w:ascii="Source Sans Pro" w:hAnsi="Source Sans Pro"/>
          <w:sz w:val="24"/>
          <w:szCs w:val="24"/>
        </w:rPr>
      </w:pPr>
      <w:r w:rsidRPr="005A4F77">
        <w:rPr>
          <w:rFonts w:ascii="Source Sans Pro" w:hAnsi="Source Sans Pro"/>
          <w:sz w:val="24"/>
          <w:szCs w:val="24"/>
        </w:rPr>
        <w:t>Formulate and revise Arches policy</w:t>
      </w:r>
    </w:p>
    <w:p w14:paraId="5A3F9F5D" w14:textId="24005938" w:rsidR="00180A3A" w:rsidRPr="005A4F77" w:rsidRDefault="00222EEA" w:rsidP="0079263B">
      <w:pPr>
        <w:pStyle w:val="ListParagraph"/>
        <w:numPr>
          <w:ilvl w:val="2"/>
          <w:numId w:val="8"/>
        </w:numPr>
        <w:ind w:left="1134" w:hanging="425"/>
        <w:rPr>
          <w:rFonts w:ascii="Source Sans Pro" w:hAnsi="Source Sans Pro"/>
          <w:sz w:val="24"/>
          <w:szCs w:val="24"/>
        </w:rPr>
      </w:pPr>
      <w:r w:rsidRPr="005A4F77">
        <w:rPr>
          <w:rFonts w:ascii="Source Sans Pro" w:hAnsi="Source Sans Pro"/>
          <w:sz w:val="24"/>
          <w:szCs w:val="24"/>
        </w:rPr>
        <w:t xml:space="preserve">Formulate and revise the </w:t>
      </w:r>
      <w:r w:rsidR="00B7108F" w:rsidRPr="005A4F77">
        <w:rPr>
          <w:rFonts w:ascii="Source Sans Pro" w:hAnsi="Source Sans Pro"/>
          <w:sz w:val="24"/>
          <w:szCs w:val="24"/>
        </w:rPr>
        <w:t>Legionella</w:t>
      </w:r>
      <w:r w:rsidR="00180A3A" w:rsidRPr="005A4F77">
        <w:rPr>
          <w:rFonts w:ascii="Source Sans Pro" w:hAnsi="Source Sans Pro"/>
          <w:sz w:val="24"/>
          <w:szCs w:val="24"/>
        </w:rPr>
        <w:t xml:space="preserve"> Management Framework</w:t>
      </w:r>
    </w:p>
    <w:p w14:paraId="2EA8EBFD" w14:textId="0422D8F6" w:rsidR="00180A3A" w:rsidRPr="005A4F77" w:rsidRDefault="00180A3A" w:rsidP="0079263B">
      <w:pPr>
        <w:pStyle w:val="ListParagraph"/>
        <w:numPr>
          <w:ilvl w:val="2"/>
          <w:numId w:val="8"/>
        </w:numPr>
        <w:ind w:left="1134" w:hanging="425"/>
        <w:rPr>
          <w:rFonts w:ascii="Source Sans Pro" w:hAnsi="Source Sans Pro"/>
          <w:sz w:val="24"/>
          <w:szCs w:val="24"/>
        </w:rPr>
      </w:pPr>
      <w:r w:rsidRPr="005A4F77">
        <w:rPr>
          <w:rFonts w:ascii="Source Sans Pro" w:hAnsi="Source Sans Pro"/>
          <w:sz w:val="24"/>
          <w:szCs w:val="24"/>
        </w:rPr>
        <w:t xml:space="preserve">Ensure that actions arising from </w:t>
      </w:r>
      <w:r w:rsidR="00B7108F" w:rsidRPr="005A4F77">
        <w:rPr>
          <w:rFonts w:ascii="Source Sans Pro" w:hAnsi="Source Sans Pro"/>
          <w:sz w:val="24"/>
          <w:szCs w:val="24"/>
        </w:rPr>
        <w:t>Legionella</w:t>
      </w:r>
      <w:r w:rsidRPr="005A4F77">
        <w:rPr>
          <w:rFonts w:ascii="Source Sans Pro" w:hAnsi="Source Sans Pro"/>
          <w:sz w:val="24"/>
          <w:szCs w:val="24"/>
        </w:rPr>
        <w:t xml:space="preserve"> risk assessments are completed</w:t>
      </w:r>
    </w:p>
    <w:p w14:paraId="528B4AC5" w14:textId="761D7243" w:rsidR="00CF08FA" w:rsidRPr="005A4F77" w:rsidRDefault="00CF08FA" w:rsidP="0079263B">
      <w:pPr>
        <w:pStyle w:val="ListParagraph"/>
        <w:numPr>
          <w:ilvl w:val="2"/>
          <w:numId w:val="8"/>
        </w:numPr>
        <w:ind w:left="1134" w:hanging="425"/>
        <w:rPr>
          <w:rFonts w:ascii="Source Sans Pro" w:hAnsi="Source Sans Pro"/>
          <w:sz w:val="24"/>
          <w:szCs w:val="24"/>
        </w:rPr>
      </w:pPr>
      <w:r w:rsidRPr="005A4F77">
        <w:rPr>
          <w:rFonts w:ascii="Source Sans Pro" w:hAnsi="Source Sans Pro"/>
          <w:sz w:val="24"/>
          <w:szCs w:val="24"/>
        </w:rPr>
        <w:t xml:space="preserve">Ensure that </w:t>
      </w:r>
      <w:r w:rsidR="00B7108F" w:rsidRPr="005A4F77">
        <w:rPr>
          <w:rFonts w:ascii="Source Sans Pro" w:hAnsi="Source Sans Pro"/>
          <w:sz w:val="24"/>
          <w:szCs w:val="24"/>
        </w:rPr>
        <w:t>Legionella</w:t>
      </w:r>
      <w:r w:rsidRPr="005A4F77">
        <w:rPr>
          <w:rFonts w:ascii="Source Sans Pro" w:hAnsi="Source Sans Pro"/>
          <w:sz w:val="24"/>
          <w:szCs w:val="24"/>
        </w:rPr>
        <w:t xml:space="preserve"> related incidents are reported, investigated and controls introduced to reduce the risk of such incidents recurring</w:t>
      </w:r>
    </w:p>
    <w:p w14:paraId="796FB75D" w14:textId="6728144D" w:rsidR="00A3453D" w:rsidRPr="005A4F77" w:rsidRDefault="00A3453D" w:rsidP="0079263B">
      <w:pPr>
        <w:numPr>
          <w:ilvl w:val="2"/>
          <w:numId w:val="8"/>
        </w:numPr>
        <w:ind w:left="1134" w:hanging="425"/>
        <w:contextualSpacing/>
        <w:rPr>
          <w:rFonts w:ascii="Source Sans Pro" w:hAnsi="Source Sans Pro"/>
          <w:sz w:val="24"/>
          <w:szCs w:val="24"/>
        </w:rPr>
      </w:pPr>
      <w:r w:rsidRPr="005A4F77">
        <w:rPr>
          <w:rFonts w:ascii="Source Sans Pro" w:hAnsi="Source Sans Pro"/>
          <w:sz w:val="24"/>
          <w:szCs w:val="24"/>
        </w:rPr>
        <w:t xml:space="preserve">Ensure risk assessments are reviewed </w:t>
      </w:r>
      <w:r w:rsidR="007E04AB" w:rsidRPr="005A4F77">
        <w:rPr>
          <w:rFonts w:ascii="Source Sans Pro" w:hAnsi="Source Sans Pro"/>
          <w:sz w:val="24"/>
          <w:szCs w:val="24"/>
        </w:rPr>
        <w:t>at least every 2 years</w:t>
      </w:r>
    </w:p>
    <w:p w14:paraId="4DDA72B4" w14:textId="079FAE8F" w:rsidR="00A3453D" w:rsidRPr="005A4F77" w:rsidRDefault="00A3453D" w:rsidP="0079263B">
      <w:pPr>
        <w:numPr>
          <w:ilvl w:val="2"/>
          <w:numId w:val="8"/>
        </w:numPr>
        <w:ind w:left="1134" w:hanging="425"/>
        <w:contextualSpacing/>
        <w:rPr>
          <w:rFonts w:ascii="Source Sans Pro" w:hAnsi="Source Sans Pro"/>
          <w:sz w:val="24"/>
          <w:szCs w:val="24"/>
        </w:rPr>
      </w:pPr>
      <w:r w:rsidRPr="005A4F77">
        <w:rPr>
          <w:rFonts w:ascii="Source Sans Pro" w:hAnsi="Source Sans Pro"/>
          <w:sz w:val="24"/>
          <w:szCs w:val="24"/>
        </w:rPr>
        <w:t xml:space="preserve">Ensure written schemes of control are </w:t>
      </w:r>
      <w:r w:rsidR="007E04AB" w:rsidRPr="005A4F77">
        <w:rPr>
          <w:rFonts w:ascii="Source Sans Pro" w:hAnsi="Source Sans Pro"/>
          <w:sz w:val="24"/>
          <w:szCs w:val="24"/>
        </w:rPr>
        <w:t>reviewed annually</w:t>
      </w:r>
    </w:p>
    <w:p w14:paraId="7451A68A" w14:textId="77777777" w:rsidR="00A94CBC" w:rsidRPr="005A4F77" w:rsidRDefault="00CF08FA" w:rsidP="00A94CBC">
      <w:pPr>
        <w:numPr>
          <w:ilvl w:val="2"/>
          <w:numId w:val="8"/>
        </w:numPr>
        <w:ind w:left="1134" w:hanging="425"/>
        <w:contextualSpacing/>
        <w:rPr>
          <w:rFonts w:ascii="Source Sans Pro" w:hAnsi="Source Sans Pro"/>
          <w:sz w:val="24"/>
          <w:szCs w:val="24"/>
        </w:rPr>
      </w:pPr>
      <w:r w:rsidRPr="005A4F77">
        <w:rPr>
          <w:rFonts w:ascii="Source Sans Pro" w:hAnsi="Source Sans Pro"/>
          <w:sz w:val="24"/>
          <w:szCs w:val="24"/>
        </w:rPr>
        <w:t xml:space="preserve">Ensure adequate training is maintained to effectively manage the risk of </w:t>
      </w:r>
      <w:r w:rsidR="004C4E31" w:rsidRPr="005A4F77">
        <w:rPr>
          <w:rFonts w:ascii="Source Sans Pro" w:hAnsi="Source Sans Pro"/>
          <w:sz w:val="24"/>
          <w:szCs w:val="24"/>
        </w:rPr>
        <w:t>Legionella arising</w:t>
      </w:r>
    </w:p>
    <w:p w14:paraId="249A1384" w14:textId="406F9737" w:rsidR="00CF08FA" w:rsidRPr="005A4F77" w:rsidRDefault="00CF08FA" w:rsidP="00A94CBC">
      <w:pPr>
        <w:numPr>
          <w:ilvl w:val="2"/>
          <w:numId w:val="8"/>
        </w:numPr>
        <w:ind w:left="1134" w:hanging="425"/>
        <w:contextualSpacing/>
        <w:rPr>
          <w:rFonts w:ascii="Source Sans Pro" w:hAnsi="Source Sans Pro"/>
          <w:sz w:val="24"/>
          <w:szCs w:val="24"/>
        </w:rPr>
      </w:pPr>
      <w:r w:rsidRPr="005A4F77">
        <w:rPr>
          <w:rFonts w:ascii="Source Sans Pro" w:hAnsi="Source Sans Pro"/>
          <w:sz w:val="24"/>
          <w:szCs w:val="24"/>
        </w:rPr>
        <w:t>Appoint a designated deputy (</w:t>
      </w:r>
      <w:r w:rsidR="00620974" w:rsidRPr="005A4F77">
        <w:rPr>
          <w:rFonts w:ascii="Source Sans Pro" w:hAnsi="Source Sans Pro"/>
          <w:sz w:val="24"/>
          <w:szCs w:val="24"/>
        </w:rPr>
        <w:t>Head of Asset Operations</w:t>
      </w:r>
      <w:r w:rsidRPr="005A4F77">
        <w:rPr>
          <w:rFonts w:ascii="Source Sans Pro" w:hAnsi="Source Sans Pro"/>
          <w:sz w:val="24"/>
          <w:szCs w:val="24"/>
        </w:rPr>
        <w:t>) to provide cover in their absence</w:t>
      </w:r>
    </w:p>
    <w:p w14:paraId="76CC3259" w14:textId="77777777" w:rsidR="00CF08FA" w:rsidRPr="005A4F77" w:rsidRDefault="00CF08FA" w:rsidP="00A94CBC">
      <w:pPr>
        <w:numPr>
          <w:ilvl w:val="2"/>
          <w:numId w:val="8"/>
        </w:numPr>
        <w:ind w:left="1134" w:hanging="425"/>
        <w:contextualSpacing/>
        <w:rPr>
          <w:rFonts w:ascii="Source Sans Pro" w:hAnsi="Source Sans Pro"/>
          <w:sz w:val="24"/>
          <w:szCs w:val="24"/>
        </w:rPr>
      </w:pPr>
      <w:r w:rsidRPr="005A4F77">
        <w:rPr>
          <w:rFonts w:ascii="Source Sans Pro" w:hAnsi="Source Sans Pro"/>
          <w:sz w:val="24"/>
          <w:szCs w:val="24"/>
        </w:rPr>
        <w:t>Maintain up to date knowledge of legislative requirements and best practice</w:t>
      </w:r>
    </w:p>
    <w:p w14:paraId="0CA7E49D" w14:textId="3470F8AA" w:rsidR="004C4E31" w:rsidRPr="005A4F77" w:rsidRDefault="004C4E31" w:rsidP="00A94CBC">
      <w:pPr>
        <w:numPr>
          <w:ilvl w:val="2"/>
          <w:numId w:val="8"/>
        </w:numPr>
        <w:ind w:left="1134" w:hanging="425"/>
        <w:contextualSpacing/>
        <w:rPr>
          <w:rFonts w:ascii="Source Sans Pro" w:hAnsi="Source Sans Pro"/>
          <w:sz w:val="24"/>
          <w:szCs w:val="24"/>
        </w:rPr>
      </w:pPr>
      <w:r w:rsidRPr="005A4F77">
        <w:rPr>
          <w:rFonts w:ascii="Source Sans Pro" w:hAnsi="Source Sans Pro"/>
          <w:sz w:val="24"/>
          <w:szCs w:val="24"/>
        </w:rPr>
        <w:t>Ensure appropriate technical legionella consultants are appointed and retained to be used as specialist advisors as appropriate</w:t>
      </w:r>
    </w:p>
    <w:p w14:paraId="0FA31472" w14:textId="77777777" w:rsidR="00FA4E5E" w:rsidRPr="005A4F77" w:rsidRDefault="00607AFF" w:rsidP="00607AFF">
      <w:pPr>
        <w:numPr>
          <w:ilvl w:val="0"/>
          <w:numId w:val="13"/>
        </w:numPr>
        <w:ind w:left="1134" w:hanging="425"/>
        <w:contextualSpacing/>
        <w:rPr>
          <w:rFonts w:ascii="Source Sans Pro" w:eastAsia="Calibri" w:hAnsi="Source Sans Pro"/>
          <w:sz w:val="24"/>
          <w:szCs w:val="24"/>
        </w:rPr>
      </w:pPr>
      <w:r w:rsidRPr="005A4F77">
        <w:rPr>
          <w:rFonts w:ascii="Source Sans Pro" w:eastAsia="Calibri" w:hAnsi="Source Sans Pro"/>
          <w:sz w:val="24"/>
          <w:szCs w:val="24"/>
        </w:rPr>
        <w:t xml:space="preserve">Ensure all relevant staff receive adequate information, instruction and training. This includes the provision of regular refresher training to maintain skills  </w:t>
      </w:r>
    </w:p>
    <w:p w14:paraId="57C15F32" w14:textId="2C63E709" w:rsidR="00607AFF" w:rsidRPr="005A4F77" w:rsidRDefault="00607AFF" w:rsidP="00FA4E5E">
      <w:pPr>
        <w:ind w:left="1134"/>
        <w:contextualSpacing/>
        <w:rPr>
          <w:rFonts w:ascii="Source Sans Pro" w:eastAsia="Calibri" w:hAnsi="Source Sans Pro"/>
          <w:color w:val="0072CE"/>
          <w:sz w:val="24"/>
          <w:szCs w:val="24"/>
        </w:rPr>
      </w:pPr>
      <w:r w:rsidRPr="005A4F77">
        <w:rPr>
          <w:rFonts w:ascii="Source Sans Pro" w:eastAsia="Calibri" w:hAnsi="Source Sans Pro"/>
          <w:color w:val="0072CE"/>
          <w:sz w:val="24"/>
          <w:szCs w:val="24"/>
        </w:rPr>
        <w:t xml:space="preserve"> </w:t>
      </w:r>
    </w:p>
    <w:p w14:paraId="6424D035" w14:textId="632EF0E0" w:rsidR="002D1658" w:rsidRPr="00F7324F" w:rsidRDefault="001A7BA1" w:rsidP="00B41A9F">
      <w:pPr>
        <w:ind w:left="720" w:hanging="720"/>
        <w:rPr>
          <w:rFonts w:ascii="Source Sans Pro" w:hAnsi="Source Sans Pro"/>
          <w:color w:val="002060"/>
          <w:sz w:val="24"/>
          <w:szCs w:val="24"/>
        </w:rPr>
      </w:pPr>
      <w:r w:rsidRPr="00F7324F">
        <w:rPr>
          <w:rFonts w:ascii="Source Sans Pro" w:hAnsi="Source Sans Pro"/>
          <w:color w:val="002060"/>
          <w:sz w:val="24"/>
          <w:szCs w:val="24"/>
        </w:rPr>
        <w:t>6</w:t>
      </w:r>
      <w:r w:rsidR="00CF08FA" w:rsidRPr="00F7324F">
        <w:rPr>
          <w:rFonts w:ascii="Source Sans Pro" w:hAnsi="Source Sans Pro"/>
          <w:color w:val="002060"/>
          <w:sz w:val="24"/>
          <w:szCs w:val="24"/>
        </w:rPr>
        <w:t>.3</w:t>
      </w:r>
      <w:r w:rsidR="00CF08FA" w:rsidRPr="00F7324F">
        <w:rPr>
          <w:rFonts w:ascii="Source Sans Pro" w:hAnsi="Source Sans Pro"/>
          <w:color w:val="002060"/>
          <w:sz w:val="24"/>
          <w:szCs w:val="24"/>
        </w:rPr>
        <w:tab/>
      </w:r>
      <w:r w:rsidR="0069016E" w:rsidRPr="00F7324F">
        <w:rPr>
          <w:rFonts w:ascii="Source Sans Pro" w:hAnsi="Source Sans Pro"/>
          <w:color w:val="002060"/>
          <w:sz w:val="24"/>
          <w:szCs w:val="24"/>
        </w:rPr>
        <w:t>The Responsive Repairs Manager</w:t>
      </w:r>
      <w:r w:rsidR="002D1658" w:rsidRPr="00F7324F">
        <w:rPr>
          <w:rFonts w:ascii="Source Sans Pro" w:hAnsi="Source Sans Pro"/>
          <w:color w:val="002060"/>
          <w:sz w:val="24"/>
          <w:szCs w:val="24"/>
        </w:rPr>
        <w:tab/>
      </w:r>
    </w:p>
    <w:p w14:paraId="3C2CF42F" w14:textId="0B3BF863" w:rsidR="00CF08FA" w:rsidRPr="005A4F77" w:rsidRDefault="00CF08FA" w:rsidP="00CF08FA">
      <w:pPr>
        <w:ind w:left="720"/>
        <w:rPr>
          <w:rFonts w:ascii="Source Sans Pro" w:hAnsi="Source Sans Pro"/>
          <w:sz w:val="24"/>
          <w:szCs w:val="24"/>
        </w:rPr>
      </w:pPr>
      <w:r w:rsidRPr="005A4F77">
        <w:rPr>
          <w:rFonts w:ascii="Source Sans Pro" w:hAnsi="Source Sans Pro"/>
          <w:sz w:val="24"/>
          <w:szCs w:val="24"/>
        </w:rPr>
        <w:t xml:space="preserve">The </w:t>
      </w:r>
      <w:r w:rsidR="0069016E" w:rsidRPr="005A4F77">
        <w:rPr>
          <w:rFonts w:ascii="Source Sans Pro" w:hAnsi="Source Sans Pro"/>
          <w:sz w:val="24"/>
          <w:szCs w:val="24"/>
        </w:rPr>
        <w:t xml:space="preserve">Responsive Repairs </w:t>
      </w:r>
      <w:r w:rsidR="00B85122" w:rsidRPr="005A4F77">
        <w:rPr>
          <w:rFonts w:ascii="Source Sans Pro" w:hAnsi="Source Sans Pro"/>
          <w:sz w:val="24"/>
          <w:szCs w:val="24"/>
        </w:rPr>
        <w:t>Manager,</w:t>
      </w:r>
      <w:r w:rsidRPr="005A4F77">
        <w:rPr>
          <w:rFonts w:ascii="Source Sans Pro" w:hAnsi="Source Sans Pro"/>
          <w:sz w:val="24"/>
          <w:szCs w:val="24"/>
        </w:rPr>
        <w:t xml:space="preserve"> who with the support of the </w:t>
      </w:r>
      <w:r w:rsidR="00620974" w:rsidRPr="005A4F77">
        <w:rPr>
          <w:rFonts w:ascii="Source Sans Pro" w:hAnsi="Source Sans Pro"/>
          <w:sz w:val="24"/>
          <w:szCs w:val="24"/>
        </w:rPr>
        <w:t>Compliance Officer</w:t>
      </w:r>
      <w:r w:rsidRPr="005A4F77">
        <w:rPr>
          <w:rFonts w:ascii="Source Sans Pro" w:hAnsi="Source Sans Pro"/>
          <w:sz w:val="24"/>
          <w:szCs w:val="24"/>
        </w:rPr>
        <w:t xml:space="preserve"> or the appointed specialist consultant is responsible for the day to day running and implementation of the </w:t>
      </w:r>
      <w:r w:rsidR="00B7108F" w:rsidRPr="005A4F77">
        <w:rPr>
          <w:rFonts w:ascii="Source Sans Pro" w:hAnsi="Source Sans Pro"/>
          <w:sz w:val="24"/>
          <w:szCs w:val="24"/>
        </w:rPr>
        <w:t>Legionella</w:t>
      </w:r>
      <w:r w:rsidRPr="005A4F77">
        <w:rPr>
          <w:rFonts w:ascii="Source Sans Pro" w:hAnsi="Source Sans Pro"/>
          <w:sz w:val="24"/>
          <w:szCs w:val="24"/>
        </w:rPr>
        <w:t xml:space="preserve"> Management framework, and they will: </w:t>
      </w:r>
    </w:p>
    <w:p w14:paraId="5D56F8F2" w14:textId="77777777" w:rsidR="00010C3C" w:rsidRPr="005A4F77" w:rsidRDefault="00010C3C" w:rsidP="0079263B">
      <w:pPr>
        <w:pStyle w:val="ListParagraph"/>
        <w:numPr>
          <w:ilvl w:val="0"/>
          <w:numId w:val="9"/>
        </w:numPr>
        <w:ind w:left="1134" w:hanging="425"/>
        <w:rPr>
          <w:rFonts w:ascii="Source Sans Pro" w:hAnsi="Source Sans Pro"/>
          <w:sz w:val="24"/>
          <w:szCs w:val="24"/>
        </w:rPr>
      </w:pPr>
      <w:r w:rsidRPr="005A4F77">
        <w:rPr>
          <w:rFonts w:ascii="Source Sans Pro" w:hAnsi="Source Sans Pro"/>
          <w:sz w:val="24"/>
          <w:szCs w:val="24"/>
        </w:rPr>
        <w:t>Provide advice on the application of this policy on an individual case by case basis</w:t>
      </w:r>
    </w:p>
    <w:p w14:paraId="6C993587" w14:textId="71BF27E0" w:rsidR="00010C3C" w:rsidRPr="005A4F77" w:rsidRDefault="00010C3C" w:rsidP="0079263B">
      <w:pPr>
        <w:pStyle w:val="ListParagraph"/>
        <w:numPr>
          <w:ilvl w:val="0"/>
          <w:numId w:val="9"/>
        </w:numPr>
        <w:ind w:left="1134" w:hanging="425"/>
        <w:rPr>
          <w:rFonts w:ascii="Source Sans Pro" w:hAnsi="Source Sans Pro"/>
          <w:sz w:val="24"/>
          <w:szCs w:val="24"/>
        </w:rPr>
      </w:pPr>
      <w:r w:rsidRPr="005A4F77">
        <w:rPr>
          <w:rFonts w:ascii="Source Sans Pro" w:hAnsi="Source Sans Pro"/>
          <w:sz w:val="24"/>
          <w:szCs w:val="24"/>
        </w:rPr>
        <w:t xml:space="preserve">Ensure that the required information from </w:t>
      </w:r>
      <w:r w:rsidR="00B7108F" w:rsidRPr="005A4F77">
        <w:rPr>
          <w:rFonts w:ascii="Source Sans Pro" w:hAnsi="Source Sans Pro"/>
          <w:sz w:val="24"/>
          <w:szCs w:val="24"/>
        </w:rPr>
        <w:t>Legionella</w:t>
      </w:r>
      <w:r w:rsidRPr="005A4F77">
        <w:rPr>
          <w:rFonts w:ascii="Source Sans Pro" w:hAnsi="Source Sans Pro"/>
          <w:sz w:val="24"/>
          <w:szCs w:val="24"/>
        </w:rPr>
        <w:t xml:space="preserve"> related work is fed back to the appropriate manager </w:t>
      </w:r>
    </w:p>
    <w:p w14:paraId="29110F00" w14:textId="5D866792" w:rsidR="00DB5211" w:rsidRPr="005A4F77" w:rsidRDefault="00DB5211" w:rsidP="00DB5211">
      <w:pPr>
        <w:pStyle w:val="ListParagraph"/>
        <w:numPr>
          <w:ilvl w:val="0"/>
          <w:numId w:val="9"/>
        </w:numPr>
        <w:ind w:left="1134" w:hanging="425"/>
        <w:rPr>
          <w:rFonts w:ascii="Source Sans Pro" w:hAnsi="Source Sans Pro"/>
          <w:sz w:val="24"/>
          <w:szCs w:val="24"/>
        </w:rPr>
      </w:pPr>
      <w:r w:rsidRPr="005A4F77">
        <w:rPr>
          <w:rFonts w:ascii="Source Sans Pro" w:hAnsi="Source Sans Pro"/>
          <w:sz w:val="24"/>
          <w:szCs w:val="24"/>
        </w:rPr>
        <w:t>Ensure risk assessments are reviewed at least every 2 years</w:t>
      </w:r>
      <w:r w:rsidR="00B840A0" w:rsidRPr="005A4F77">
        <w:rPr>
          <w:rFonts w:ascii="Source Sans Pro" w:hAnsi="Source Sans Pro"/>
          <w:sz w:val="24"/>
          <w:szCs w:val="24"/>
        </w:rPr>
        <w:t xml:space="preserve"> for non-domestic stock</w:t>
      </w:r>
      <w:r w:rsidR="005F3F77" w:rsidRPr="005A4F77">
        <w:rPr>
          <w:rFonts w:ascii="Source Sans Pro" w:hAnsi="Source Sans Pro"/>
          <w:sz w:val="24"/>
          <w:szCs w:val="24"/>
        </w:rPr>
        <w:t xml:space="preserve"> and 5 years for domestic dwellings</w:t>
      </w:r>
    </w:p>
    <w:p w14:paraId="0E793637" w14:textId="77777777" w:rsidR="00DB5211" w:rsidRPr="005A4F77" w:rsidRDefault="00DB5211" w:rsidP="00DB5211">
      <w:pPr>
        <w:pStyle w:val="ListParagraph"/>
        <w:numPr>
          <w:ilvl w:val="0"/>
          <w:numId w:val="9"/>
        </w:numPr>
        <w:ind w:left="1134" w:hanging="425"/>
        <w:rPr>
          <w:rFonts w:ascii="Source Sans Pro" w:hAnsi="Source Sans Pro"/>
          <w:sz w:val="24"/>
          <w:szCs w:val="24"/>
        </w:rPr>
      </w:pPr>
      <w:r w:rsidRPr="005A4F77">
        <w:rPr>
          <w:rFonts w:ascii="Source Sans Pro" w:hAnsi="Source Sans Pro"/>
          <w:sz w:val="24"/>
          <w:szCs w:val="24"/>
        </w:rPr>
        <w:t>Ensure written schemes of control are reviewed annually</w:t>
      </w:r>
    </w:p>
    <w:p w14:paraId="2FD1C7D1" w14:textId="469BD544" w:rsidR="00DC7DAB" w:rsidRPr="005A4F77" w:rsidRDefault="00DB5211" w:rsidP="0079263B">
      <w:pPr>
        <w:pStyle w:val="ListParagraph"/>
        <w:numPr>
          <w:ilvl w:val="0"/>
          <w:numId w:val="9"/>
        </w:numPr>
        <w:ind w:left="1134" w:hanging="425"/>
        <w:rPr>
          <w:rFonts w:ascii="Source Sans Pro" w:hAnsi="Source Sans Pro"/>
          <w:sz w:val="24"/>
          <w:szCs w:val="24"/>
        </w:rPr>
      </w:pPr>
      <w:r w:rsidRPr="005A4F77">
        <w:rPr>
          <w:rFonts w:ascii="Source Sans Pro" w:hAnsi="Source Sans Pro"/>
          <w:sz w:val="24"/>
          <w:szCs w:val="24"/>
        </w:rPr>
        <w:lastRenderedPageBreak/>
        <w:t>I</w:t>
      </w:r>
      <w:r w:rsidR="004C4E31" w:rsidRPr="005A4F77">
        <w:rPr>
          <w:rFonts w:ascii="Source Sans Pro" w:hAnsi="Source Sans Pro"/>
          <w:sz w:val="24"/>
          <w:szCs w:val="24"/>
        </w:rPr>
        <w:t>nstruct an appropriate technical person to undertake a</w:t>
      </w:r>
      <w:r w:rsidR="00DC7DAB" w:rsidRPr="005A4F77">
        <w:rPr>
          <w:rFonts w:ascii="Source Sans Pro" w:hAnsi="Source Sans Pro"/>
          <w:sz w:val="24"/>
          <w:szCs w:val="24"/>
        </w:rPr>
        <w:t xml:space="preserve"> written scheme of control</w:t>
      </w:r>
      <w:r w:rsidR="005260A8" w:rsidRPr="005A4F77">
        <w:rPr>
          <w:rFonts w:ascii="Source Sans Pro" w:hAnsi="Source Sans Pro"/>
          <w:sz w:val="24"/>
          <w:szCs w:val="24"/>
        </w:rPr>
        <w:t xml:space="preserve"> for </w:t>
      </w:r>
      <w:r w:rsidR="00B7108F" w:rsidRPr="005A4F77">
        <w:rPr>
          <w:rFonts w:ascii="Source Sans Pro" w:hAnsi="Source Sans Pro"/>
          <w:sz w:val="24"/>
          <w:szCs w:val="24"/>
        </w:rPr>
        <w:t>Legionella</w:t>
      </w:r>
      <w:r w:rsidR="005260A8" w:rsidRPr="005A4F77">
        <w:rPr>
          <w:rFonts w:ascii="Source Sans Pro" w:hAnsi="Source Sans Pro"/>
          <w:sz w:val="24"/>
          <w:szCs w:val="24"/>
        </w:rPr>
        <w:t xml:space="preserve"> bacteria for each applicable building </w:t>
      </w:r>
      <w:r w:rsidRPr="005A4F77">
        <w:rPr>
          <w:rFonts w:ascii="Source Sans Pro" w:hAnsi="Source Sans Pro"/>
          <w:sz w:val="24"/>
          <w:szCs w:val="24"/>
        </w:rPr>
        <w:t>and review these annually</w:t>
      </w:r>
    </w:p>
    <w:p w14:paraId="62CC33E4" w14:textId="14A6A323" w:rsidR="005260A8" w:rsidRPr="005A4F77" w:rsidRDefault="005260A8" w:rsidP="0079263B">
      <w:pPr>
        <w:pStyle w:val="ListParagraph"/>
        <w:numPr>
          <w:ilvl w:val="0"/>
          <w:numId w:val="9"/>
        </w:numPr>
        <w:ind w:left="1134" w:hanging="425"/>
        <w:rPr>
          <w:rFonts w:ascii="Source Sans Pro" w:hAnsi="Source Sans Pro"/>
          <w:sz w:val="24"/>
          <w:szCs w:val="24"/>
        </w:rPr>
      </w:pPr>
      <w:r w:rsidRPr="005A4F77">
        <w:rPr>
          <w:rFonts w:ascii="Source Sans Pro" w:hAnsi="Source Sans Pro"/>
          <w:sz w:val="24"/>
          <w:szCs w:val="24"/>
        </w:rPr>
        <w:t xml:space="preserve">Periodically </w:t>
      </w:r>
      <w:r w:rsidR="004103A8" w:rsidRPr="005A4F77">
        <w:rPr>
          <w:rFonts w:ascii="Source Sans Pro" w:hAnsi="Source Sans Pro"/>
          <w:sz w:val="24"/>
          <w:szCs w:val="24"/>
        </w:rPr>
        <w:t xml:space="preserve">review </w:t>
      </w:r>
      <w:r w:rsidRPr="005A4F77">
        <w:rPr>
          <w:rFonts w:ascii="Source Sans Pro" w:hAnsi="Source Sans Pro"/>
          <w:sz w:val="24"/>
          <w:szCs w:val="24"/>
        </w:rPr>
        <w:t>written scheme of control documentation for each applicable building</w:t>
      </w:r>
    </w:p>
    <w:p w14:paraId="770ACE62" w14:textId="655EB53D" w:rsidR="00996AA4" w:rsidRPr="005A4F77" w:rsidRDefault="00996AA4" w:rsidP="0079263B">
      <w:pPr>
        <w:pStyle w:val="ListParagraph"/>
        <w:numPr>
          <w:ilvl w:val="0"/>
          <w:numId w:val="9"/>
        </w:numPr>
        <w:ind w:left="1134" w:hanging="425"/>
        <w:rPr>
          <w:rFonts w:ascii="Source Sans Pro" w:hAnsi="Source Sans Pro"/>
          <w:sz w:val="24"/>
          <w:szCs w:val="24"/>
        </w:rPr>
      </w:pPr>
      <w:r w:rsidRPr="005A4F77">
        <w:rPr>
          <w:rFonts w:ascii="Source Sans Pro" w:hAnsi="Source Sans Pro"/>
          <w:sz w:val="24"/>
          <w:szCs w:val="24"/>
        </w:rPr>
        <w:t xml:space="preserve">Report </w:t>
      </w:r>
      <w:r w:rsidR="005837D7" w:rsidRPr="005A4F77">
        <w:rPr>
          <w:rFonts w:ascii="Source Sans Pro" w:hAnsi="Source Sans Pro"/>
          <w:sz w:val="24"/>
          <w:szCs w:val="24"/>
        </w:rPr>
        <w:t xml:space="preserve">all legionella related incidents </w:t>
      </w:r>
      <w:r w:rsidRPr="005A4F77">
        <w:rPr>
          <w:rFonts w:ascii="Source Sans Pro" w:hAnsi="Source Sans Pro"/>
          <w:sz w:val="24"/>
          <w:szCs w:val="24"/>
        </w:rPr>
        <w:t xml:space="preserve">to the </w:t>
      </w:r>
      <w:r w:rsidR="00B85122" w:rsidRPr="005A4F77">
        <w:rPr>
          <w:rFonts w:ascii="Source Sans Pro" w:hAnsi="Source Sans Pro"/>
          <w:sz w:val="24"/>
          <w:szCs w:val="24"/>
        </w:rPr>
        <w:t xml:space="preserve">Head of Asset </w:t>
      </w:r>
      <w:r w:rsidRPr="005A4F77">
        <w:rPr>
          <w:rFonts w:ascii="Source Sans Pro" w:hAnsi="Source Sans Pro"/>
          <w:sz w:val="24"/>
          <w:szCs w:val="24"/>
        </w:rPr>
        <w:t xml:space="preserve">Operations </w:t>
      </w:r>
    </w:p>
    <w:p w14:paraId="38B421D3" w14:textId="1B9E55C4" w:rsidR="00996AA4" w:rsidRPr="005A4F77" w:rsidRDefault="00996AA4" w:rsidP="0079263B">
      <w:pPr>
        <w:pStyle w:val="ListParagraph"/>
        <w:numPr>
          <w:ilvl w:val="0"/>
          <w:numId w:val="9"/>
        </w:numPr>
        <w:ind w:left="1134" w:hanging="425"/>
        <w:rPr>
          <w:rFonts w:ascii="Source Sans Pro" w:hAnsi="Source Sans Pro"/>
          <w:sz w:val="24"/>
          <w:szCs w:val="24"/>
        </w:rPr>
      </w:pPr>
      <w:r w:rsidRPr="005A4F77">
        <w:rPr>
          <w:rFonts w:ascii="Source Sans Pro" w:hAnsi="Source Sans Pro"/>
          <w:sz w:val="24"/>
          <w:szCs w:val="24"/>
        </w:rPr>
        <w:t xml:space="preserve">Demonstrate </w:t>
      </w:r>
      <w:r w:rsidR="00D736E8" w:rsidRPr="005A4F77">
        <w:rPr>
          <w:rFonts w:ascii="Source Sans Pro" w:hAnsi="Source Sans Pro"/>
          <w:sz w:val="24"/>
          <w:szCs w:val="24"/>
        </w:rPr>
        <w:t xml:space="preserve">to the </w:t>
      </w:r>
      <w:r w:rsidR="00116402" w:rsidRPr="005A4F77">
        <w:rPr>
          <w:rFonts w:ascii="Source Sans Pro" w:hAnsi="Source Sans Pro"/>
          <w:sz w:val="24"/>
          <w:szCs w:val="24"/>
        </w:rPr>
        <w:t xml:space="preserve">Head of Asset </w:t>
      </w:r>
      <w:r w:rsidR="00D736E8" w:rsidRPr="005A4F77">
        <w:rPr>
          <w:rFonts w:ascii="Source Sans Pro" w:hAnsi="Source Sans Pro"/>
          <w:sz w:val="24"/>
          <w:szCs w:val="24"/>
        </w:rPr>
        <w:t xml:space="preserve">Operations </w:t>
      </w:r>
      <w:r w:rsidRPr="005A4F77">
        <w:rPr>
          <w:rFonts w:ascii="Source Sans Pro" w:hAnsi="Source Sans Pro"/>
          <w:sz w:val="24"/>
          <w:szCs w:val="24"/>
        </w:rPr>
        <w:t xml:space="preserve">that this policy has fulfilled our legal duty with </w:t>
      </w:r>
      <w:r w:rsidR="00D736E8" w:rsidRPr="005A4F77">
        <w:rPr>
          <w:rFonts w:ascii="Source Sans Pro" w:hAnsi="Source Sans Pro"/>
          <w:sz w:val="24"/>
          <w:szCs w:val="24"/>
        </w:rPr>
        <w:t xml:space="preserve">reporting from </w:t>
      </w:r>
      <w:r w:rsidRPr="005A4F77">
        <w:rPr>
          <w:rFonts w:ascii="Source Sans Pro" w:hAnsi="Source Sans Pro"/>
          <w:sz w:val="24"/>
          <w:szCs w:val="24"/>
        </w:rPr>
        <w:t>a monitoring and control system that records assessments, schemes of controls, reviews and inspections</w:t>
      </w:r>
    </w:p>
    <w:p w14:paraId="36605E6C" w14:textId="3E3C49E8" w:rsidR="004A3D08" w:rsidRPr="005A4F77" w:rsidRDefault="004A3D08" w:rsidP="008A2AA0">
      <w:pPr>
        <w:pStyle w:val="ListParagraph"/>
        <w:numPr>
          <w:ilvl w:val="0"/>
          <w:numId w:val="10"/>
        </w:numPr>
        <w:ind w:left="1134" w:hanging="425"/>
        <w:rPr>
          <w:rFonts w:ascii="Source Sans Pro" w:hAnsi="Source Sans Pro"/>
          <w:sz w:val="24"/>
          <w:szCs w:val="24"/>
        </w:rPr>
      </w:pPr>
      <w:r w:rsidRPr="005A4F77">
        <w:rPr>
          <w:rFonts w:ascii="Source Sans Pro" w:hAnsi="Source Sans Pro"/>
          <w:sz w:val="24"/>
          <w:szCs w:val="24"/>
        </w:rPr>
        <w:t xml:space="preserve">Ensure </w:t>
      </w:r>
      <w:r w:rsidR="006F5E37" w:rsidRPr="005A4F77">
        <w:rPr>
          <w:rFonts w:ascii="Source Sans Pro" w:hAnsi="Source Sans Pro"/>
          <w:sz w:val="24"/>
          <w:szCs w:val="24"/>
        </w:rPr>
        <w:t xml:space="preserve">low </w:t>
      </w:r>
      <w:r w:rsidRPr="005A4F77">
        <w:rPr>
          <w:rFonts w:ascii="Source Sans Pro" w:hAnsi="Source Sans Pro"/>
          <w:sz w:val="24"/>
          <w:szCs w:val="24"/>
        </w:rPr>
        <w:t xml:space="preserve">risk assessment actions are completed before letting takes place on long standing void domestic properties where there has been no running water </w:t>
      </w:r>
      <w:r w:rsidR="00C658C8" w:rsidRPr="005A4F77">
        <w:rPr>
          <w:rFonts w:ascii="Source Sans Pro" w:hAnsi="Source Sans Pro"/>
          <w:sz w:val="24"/>
          <w:szCs w:val="24"/>
        </w:rPr>
        <w:t>and routine actions e.g. change shower heads are completed on all other voids</w:t>
      </w:r>
    </w:p>
    <w:p w14:paraId="12B0E895" w14:textId="2605F73E" w:rsidR="00DC3978" w:rsidRPr="005A4F77" w:rsidRDefault="00DC3978" w:rsidP="00DC3978">
      <w:pPr>
        <w:pStyle w:val="ListParagraph"/>
        <w:numPr>
          <w:ilvl w:val="0"/>
          <w:numId w:val="9"/>
        </w:numPr>
        <w:ind w:left="1134" w:hanging="425"/>
        <w:rPr>
          <w:rFonts w:ascii="Source Sans Pro" w:hAnsi="Source Sans Pro"/>
          <w:sz w:val="24"/>
          <w:szCs w:val="24"/>
        </w:rPr>
      </w:pPr>
      <w:r w:rsidRPr="005A4F77">
        <w:rPr>
          <w:rFonts w:ascii="Source Sans Pro" w:hAnsi="Source Sans Pro" w:cstheme="minorHAnsi"/>
          <w:sz w:val="24"/>
          <w:szCs w:val="24"/>
        </w:rPr>
        <w:t xml:space="preserve">Ensure any remedial work identified as </w:t>
      </w:r>
      <w:r w:rsidR="00B840A0" w:rsidRPr="005A4F77">
        <w:rPr>
          <w:rFonts w:ascii="Source Sans Pro" w:hAnsi="Source Sans Pro" w:cstheme="minorHAnsi"/>
          <w:sz w:val="24"/>
          <w:szCs w:val="24"/>
        </w:rPr>
        <w:t>non-compliance</w:t>
      </w:r>
      <w:r w:rsidRPr="005A4F77">
        <w:rPr>
          <w:rFonts w:ascii="Source Sans Pro" w:hAnsi="Source Sans Pro" w:cstheme="minorHAnsi"/>
          <w:sz w:val="24"/>
          <w:szCs w:val="24"/>
        </w:rPr>
        <w:t xml:space="preserve"> of the </w:t>
      </w:r>
      <w:r w:rsidR="00FE37A6" w:rsidRPr="005A4F77">
        <w:rPr>
          <w:rFonts w:ascii="Source Sans Pro" w:hAnsi="Source Sans Pro" w:cstheme="minorHAnsi"/>
          <w:sz w:val="24"/>
          <w:szCs w:val="24"/>
        </w:rPr>
        <w:t xml:space="preserve">Regulator of Social Housing’s </w:t>
      </w:r>
      <w:r w:rsidRPr="005A4F77">
        <w:rPr>
          <w:rFonts w:ascii="Source Sans Pro" w:hAnsi="Source Sans Pro" w:cstheme="minorHAnsi"/>
          <w:sz w:val="24"/>
          <w:szCs w:val="24"/>
        </w:rPr>
        <w:t>Home Standard is carried out</w:t>
      </w:r>
    </w:p>
    <w:p w14:paraId="2CECA45C" w14:textId="12035CA6" w:rsidR="007D77B7" w:rsidRPr="005A4F77" w:rsidRDefault="00010C3C" w:rsidP="0079263B">
      <w:pPr>
        <w:pStyle w:val="ListParagraph"/>
        <w:numPr>
          <w:ilvl w:val="0"/>
          <w:numId w:val="9"/>
        </w:numPr>
        <w:ind w:left="1134" w:hanging="425"/>
        <w:rPr>
          <w:rFonts w:ascii="Source Sans Pro" w:hAnsi="Source Sans Pro"/>
          <w:sz w:val="24"/>
          <w:szCs w:val="24"/>
        </w:rPr>
      </w:pPr>
      <w:r w:rsidRPr="005A4F77">
        <w:rPr>
          <w:rFonts w:ascii="Source Sans Pro" w:hAnsi="Source Sans Pro"/>
          <w:sz w:val="24"/>
          <w:szCs w:val="24"/>
        </w:rPr>
        <w:t xml:space="preserve">Provide </w:t>
      </w:r>
      <w:r w:rsidR="00B7108F" w:rsidRPr="005A4F77">
        <w:rPr>
          <w:rFonts w:ascii="Source Sans Pro" w:hAnsi="Source Sans Pro"/>
          <w:sz w:val="24"/>
          <w:szCs w:val="24"/>
        </w:rPr>
        <w:t>Legionella</w:t>
      </w:r>
      <w:r w:rsidR="0079263B" w:rsidRPr="005A4F77">
        <w:rPr>
          <w:rFonts w:ascii="Source Sans Pro" w:hAnsi="Source Sans Pro"/>
          <w:sz w:val="24"/>
          <w:szCs w:val="24"/>
        </w:rPr>
        <w:t xml:space="preserve"> </w:t>
      </w:r>
      <w:r w:rsidRPr="005A4F77">
        <w:rPr>
          <w:rFonts w:ascii="Source Sans Pro" w:hAnsi="Source Sans Pro"/>
          <w:sz w:val="24"/>
          <w:szCs w:val="24"/>
        </w:rPr>
        <w:t>related information to staff, contractors, tenants</w:t>
      </w:r>
      <w:r w:rsidR="00B7108F" w:rsidRPr="005A4F77">
        <w:rPr>
          <w:rFonts w:ascii="Source Sans Pro" w:hAnsi="Source Sans Pro"/>
          <w:sz w:val="24"/>
          <w:szCs w:val="24"/>
        </w:rPr>
        <w:t xml:space="preserve">, managing agents </w:t>
      </w:r>
      <w:r w:rsidRPr="005A4F77">
        <w:rPr>
          <w:rFonts w:ascii="Source Sans Pro" w:hAnsi="Source Sans Pro"/>
          <w:sz w:val="24"/>
          <w:szCs w:val="24"/>
        </w:rPr>
        <w:t>and members of the public as required</w:t>
      </w:r>
    </w:p>
    <w:p w14:paraId="11EC850E" w14:textId="4F813A56" w:rsidR="007D77B7" w:rsidRPr="005A4F77" w:rsidRDefault="007D77B7" w:rsidP="007D77B7">
      <w:pPr>
        <w:pStyle w:val="ListParagraph"/>
        <w:numPr>
          <w:ilvl w:val="0"/>
          <w:numId w:val="9"/>
        </w:numPr>
        <w:ind w:left="1134" w:hanging="425"/>
        <w:rPr>
          <w:rFonts w:ascii="Source Sans Pro" w:hAnsi="Source Sans Pro"/>
          <w:sz w:val="24"/>
          <w:szCs w:val="24"/>
        </w:rPr>
      </w:pPr>
      <w:r w:rsidRPr="005A4F77">
        <w:rPr>
          <w:rFonts w:ascii="Source Sans Pro" w:hAnsi="Source Sans Pro" w:cstheme="minorHAnsi"/>
          <w:sz w:val="24"/>
          <w:szCs w:val="24"/>
        </w:rPr>
        <w:t>Be the business owner of the data within the systems that feed the Legionella testing regime, ensuring robust processes in place for validation</w:t>
      </w:r>
    </w:p>
    <w:p w14:paraId="39B92415" w14:textId="09A77F9B" w:rsidR="007D77B7" w:rsidRPr="005A4F77" w:rsidRDefault="007D77B7" w:rsidP="007D77B7">
      <w:pPr>
        <w:pStyle w:val="ListParagraph"/>
        <w:numPr>
          <w:ilvl w:val="0"/>
          <w:numId w:val="9"/>
        </w:numPr>
        <w:ind w:left="1134" w:hanging="425"/>
        <w:rPr>
          <w:rFonts w:ascii="Source Sans Pro" w:hAnsi="Source Sans Pro"/>
          <w:sz w:val="24"/>
          <w:szCs w:val="24"/>
        </w:rPr>
      </w:pPr>
      <w:r w:rsidRPr="005A4F77">
        <w:rPr>
          <w:rFonts w:ascii="Source Sans Pro" w:hAnsi="Source Sans Pro" w:cstheme="minorHAnsi"/>
          <w:sz w:val="24"/>
          <w:szCs w:val="24"/>
        </w:rPr>
        <w:t>Be the business owner for the KPIs that evidence compliance with the legal responsibilities of Arches for Legionella safety</w:t>
      </w:r>
    </w:p>
    <w:p w14:paraId="6B30D724" w14:textId="77777777" w:rsidR="00864D53" w:rsidRPr="005A4F77" w:rsidRDefault="00010C3C" w:rsidP="00912E7B">
      <w:pPr>
        <w:pStyle w:val="ListParagraph"/>
        <w:numPr>
          <w:ilvl w:val="0"/>
          <w:numId w:val="9"/>
        </w:numPr>
        <w:ind w:left="1134" w:hanging="425"/>
        <w:rPr>
          <w:rFonts w:ascii="Source Sans Pro" w:hAnsi="Source Sans Pro"/>
          <w:sz w:val="24"/>
          <w:szCs w:val="24"/>
        </w:rPr>
      </w:pPr>
      <w:r w:rsidRPr="005A4F77">
        <w:rPr>
          <w:rFonts w:ascii="Source Sans Pro" w:hAnsi="Source Sans Pro"/>
          <w:sz w:val="24"/>
          <w:szCs w:val="24"/>
        </w:rPr>
        <w:t xml:space="preserve">Ensure adequate training is maintained organisationally and in accordance with current regulations </w:t>
      </w:r>
    </w:p>
    <w:p w14:paraId="1EF3FC3E" w14:textId="262EC463" w:rsidR="00010C3C" w:rsidRPr="005A4F77" w:rsidRDefault="00010C3C" w:rsidP="00912E7B">
      <w:pPr>
        <w:pStyle w:val="ListParagraph"/>
        <w:numPr>
          <w:ilvl w:val="0"/>
          <w:numId w:val="9"/>
        </w:numPr>
        <w:ind w:left="1134" w:hanging="425"/>
        <w:rPr>
          <w:rFonts w:ascii="Source Sans Pro" w:hAnsi="Source Sans Pro"/>
          <w:sz w:val="24"/>
          <w:szCs w:val="24"/>
        </w:rPr>
      </w:pPr>
      <w:r w:rsidRPr="005A4F77">
        <w:rPr>
          <w:rFonts w:ascii="Source Sans Pro" w:hAnsi="Source Sans Pro"/>
          <w:sz w:val="24"/>
          <w:szCs w:val="24"/>
        </w:rPr>
        <w:t xml:space="preserve">Appoint a designated deputy as appropriate to provide cover in their absence </w:t>
      </w:r>
    </w:p>
    <w:p w14:paraId="11208EF3" w14:textId="4BBA5D5D" w:rsidR="00010C3C" w:rsidRPr="005A4F77" w:rsidRDefault="00010C3C" w:rsidP="0079263B">
      <w:pPr>
        <w:pStyle w:val="ListParagraph"/>
        <w:numPr>
          <w:ilvl w:val="0"/>
          <w:numId w:val="9"/>
        </w:numPr>
        <w:ind w:left="1134" w:hanging="425"/>
        <w:rPr>
          <w:rFonts w:ascii="Source Sans Pro" w:hAnsi="Source Sans Pro"/>
          <w:sz w:val="24"/>
          <w:szCs w:val="24"/>
        </w:rPr>
      </w:pPr>
      <w:r w:rsidRPr="005A4F77">
        <w:rPr>
          <w:rFonts w:ascii="Source Sans Pro" w:hAnsi="Source Sans Pro"/>
          <w:sz w:val="24"/>
          <w:szCs w:val="24"/>
        </w:rPr>
        <w:t xml:space="preserve">Ensure information regarding </w:t>
      </w:r>
      <w:r w:rsidR="00B7108F" w:rsidRPr="005A4F77">
        <w:rPr>
          <w:rFonts w:ascii="Source Sans Pro" w:hAnsi="Source Sans Pro"/>
          <w:sz w:val="24"/>
          <w:szCs w:val="24"/>
        </w:rPr>
        <w:t>Legionella</w:t>
      </w:r>
      <w:r w:rsidR="0079263B" w:rsidRPr="005A4F77">
        <w:rPr>
          <w:rFonts w:ascii="Source Sans Pro" w:hAnsi="Source Sans Pro"/>
          <w:sz w:val="24"/>
          <w:szCs w:val="24"/>
        </w:rPr>
        <w:t xml:space="preserve"> </w:t>
      </w:r>
      <w:r w:rsidRPr="005A4F77">
        <w:rPr>
          <w:rFonts w:ascii="Source Sans Pro" w:hAnsi="Source Sans Pro"/>
          <w:sz w:val="24"/>
          <w:szCs w:val="24"/>
        </w:rPr>
        <w:t>is readily made available to contr</w:t>
      </w:r>
      <w:r w:rsidR="004C4E31" w:rsidRPr="005A4F77">
        <w:rPr>
          <w:rFonts w:ascii="Source Sans Pro" w:hAnsi="Source Sans Pro"/>
          <w:sz w:val="24"/>
          <w:szCs w:val="24"/>
        </w:rPr>
        <w:t>actors working within Arches property</w:t>
      </w:r>
    </w:p>
    <w:p w14:paraId="27BFCD93" w14:textId="075AF62D" w:rsidR="002D1658" w:rsidRPr="005A4F77" w:rsidRDefault="001A7BA1" w:rsidP="008A2AA0">
      <w:pPr>
        <w:ind w:left="720" w:hanging="720"/>
        <w:rPr>
          <w:rFonts w:ascii="Source Sans Pro" w:hAnsi="Source Sans Pro"/>
          <w:color w:val="002060"/>
          <w:sz w:val="24"/>
          <w:szCs w:val="24"/>
        </w:rPr>
      </w:pPr>
      <w:r w:rsidRPr="005A4F77">
        <w:rPr>
          <w:rFonts w:ascii="Source Sans Pro" w:hAnsi="Source Sans Pro"/>
          <w:color w:val="002060"/>
          <w:sz w:val="24"/>
          <w:szCs w:val="24"/>
        </w:rPr>
        <w:t>7</w:t>
      </w:r>
      <w:r w:rsidR="0079263B" w:rsidRPr="005A4F77">
        <w:rPr>
          <w:rFonts w:ascii="Source Sans Pro" w:hAnsi="Source Sans Pro"/>
          <w:color w:val="002060"/>
          <w:sz w:val="24"/>
          <w:szCs w:val="24"/>
        </w:rPr>
        <w:t xml:space="preserve">. </w:t>
      </w:r>
      <w:r w:rsidR="0079263B" w:rsidRPr="005A4F77">
        <w:rPr>
          <w:rFonts w:ascii="Source Sans Pro" w:hAnsi="Source Sans Pro"/>
          <w:color w:val="002060"/>
          <w:sz w:val="24"/>
          <w:szCs w:val="24"/>
        </w:rPr>
        <w:tab/>
        <w:t>Employees</w:t>
      </w:r>
    </w:p>
    <w:p w14:paraId="2108400F" w14:textId="57A7E368" w:rsidR="0079263B" w:rsidRPr="005A4F77" w:rsidRDefault="001A7BA1" w:rsidP="00FF3BD6">
      <w:pPr>
        <w:ind w:left="709" w:hanging="709"/>
        <w:rPr>
          <w:rFonts w:ascii="Source Sans Pro" w:hAnsi="Source Sans Pro"/>
          <w:sz w:val="24"/>
          <w:szCs w:val="24"/>
        </w:rPr>
      </w:pPr>
      <w:r w:rsidRPr="005A4F77">
        <w:rPr>
          <w:rFonts w:ascii="Source Sans Pro" w:hAnsi="Source Sans Pro"/>
          <w:sz w:val="24"/>
          <w:szCs w:val="24"/>
        </w:rPr>
        <w:t>7</w:t>
      </w:r>
      <w:r w:rsidR="0079263B" w:rsidRPr="005A4F77">
        <w:rPr>
          <w:rFonts w:ascii="Source Sans Pro" w:hAnsi="Source Sans Pro"/>
          <w:sz w:val="24"/>
          <w:szCs w:val="24"/>
        </w:rPr>
        <w:t xml:space="preserve">.1 </w:t>
      </w:r>
      <w:r w:rsidR="0079263B" w:rsidRPr="005A4F77">
        <w:rPr>
          <w:rFonts w:ascii="Source Sans Pro" w:hAnsi="Source Sans Pro"/>
          <w:sz w:val="24"/>
          <w:szCs w:val="24"/>
        </w:rPr>
        <w:tab/>
        <w:t xml:space="preserve">All Employees, irrespective of their position shall: </w:t>
      </w:r>
    </w:p>
    <w:p w14:paraId="7194799E" w14:textId="77777777" w:rsidR="0079263B" w:rsidRPr="005A4F77" w:rsidRDefault="0079263B" w:rsidP="0079263B">
      <w:pPr>
        <w:pStyle w:val="ListParagraph"/>
        <w:numPr>
          <w:ilvl w:val="0"/>
          <w:numId w:val="10"/>
        </w:numPr>
        <w:ind w:left="1134" w:hanging="425"/>
        <w:rPr>
          <w:rFonts w:ascii="Source Sans Pro" w:hAnsi="Source Sans Pro"/>
          <w:sz w:val="24"/>
          <w:szCs w:val="24"/>
        </w:rPr>
      </w:pPr>
      <w:r w:rsidRPr="005A4F77">
        <w:rPr>
          <w:rFonts w:ascii="Source Sans Pro" w:hAnsi="Source Sans Pro"/>
          <w:sz w:val="24"/>
          <w:szCs w:val="24"/>
        </w:rPr>
        <w:t xml:space="preserve">Co-operate as appropriate with other staff and agencies to ensure compliance with this policy and all other legal requirements </w:t>
      </w:r>
    </w:p>
    <w:p w14:paraId="7704CE0B" w14:textId="5A3066C9" w:rsidR="0079263B" w:rsidRPr="005A4F77" w:rsidRDefault="0079263B" w:rsidP="0079263B">
      <w:pPr>
        <w:pStyle w:val="ListParagraph"/>
        <w:numPr>
          <w:ilvl w:val="0"/>
          <w:numId w:val="10"/>
        </w:numPr>
        <w:ind w:left="1134" w:hanging="425"/>
        <w:rPr>
          <w:rFonts w:ascii="Source Sans Pro" w:hAnsi="Source Sans Pro"/>
          <w:sz w:val="24"/>
          <w:szCs w:val="24"/>
        </w:rPr>
      </w:pPr>
      <w:r w:rsidRPr="005A4F77">
        <w:rPr>
          <w:rFonts w:ascii="Source Sans Pro" w:hAnsi="Source Sans Pro"/>
          <w:sz w:val="24"/>
          <w:szCs w:val="24"/>
        </w:rPr>
        <w:t xml:space="preserve">Report any concerns that they may have in relation to the management of </w:t>
      </w:r>
      <w:r w:rsidR="00B7108F" w:rsidRPr="005A4F77">
        <w:rPr>
          <w:rFonts w:ascii="Source Sans Pro" w:hAnsi="Source Sans Pro"/>
          <w:sz w:val="24"/>
          <w:szCs w:val="24"/>
        </w:rPr>
        <w:t>Legionella</w:t>
      </w:r>
      <w:r w:rsidR="00FB3F6B" w:rsidRPr="005A4F77">
        <w:rPr>
          <w:rFonts w:ascii="Source Sans Pro" w:hAnsi="Source Sans Pro"/>
          <w:sz w:val="24"/>
          <w:szCs w:val="24"/>
        </w:rPr>
        <w:t xml:space="preserve"> to the Duty Holder or the Chief Executive</w:t>
      </w:r>
    </w:p>
    <w:p w14:paraId="231D757B" w14:textId="12070BFA" w:rsidR="002D1658" w:rsidRPr="005A4F77" w:rsidRDefault="001A7BA1" w:rsidP="00B41A9F">
      <w:pPr>
        <w:ind w:left="720" w:hanging="720"/>
        <w:rPr>
          <w:rFonts w:ascii="Source Sans Pro" w:hAnsi="Source Sans Pro"/>
          <w:color w:val="002060"/>
          <w:sz w:val="24"/>
          <w:szCs w:val="24"/>
        </w:rPr>
      </w:pPr>
      <w:r w:rsidRPr="005A4F77">
        <w:rPr>
          <w:rFonts w:ascii="Source Sans Pro" w:hAnsi="Source Sans Pro"/>
          <w:color w:val="002060"/>
          <w:sz w:val="24"/>
          <w:szCs w:val="24"/>
        </w:rPr>
        <w:t>8</w:t>
      </w:r>
      <w:r w:rsidR="00DC7DAB" w:rsidRPr="005A4F77">
        <w:rPr>
          <w:rFonts w:ascii="Source Sans Pro" w:hAnsi="Source Sans Pro"/>
          <w:color w:val="002060"/>
          <w:sz w:val="24"/>
          <w:szCs w:val="24"/>
        </w:rPr>
        <w:t xml:space="preserve">. </w:t>
      </w:r>
      <w:r w:rsidR="00DC7DAB" w:rsidRPr="005A4F77">
        <w:rPr>
          <w:rFonts w:ascii="Source Sans Pro" w:hAnsi="Source Sans Pro"/>
          <w:color w:val="002060"/>
          <w:sz w:val="24"/>
          <w:szCs w:val="24"/>
        </w:rPr>
        <w:tab/>
        <w:t>Tenant</w:t>
      </w:r>
      <w:r w:rsidR="008A2AA0" w:rsidRPr="005A4F77">
        <w:rPr>
          <w:rFonts w:ascii="Source Sans Pro" w:hAnsi="Source Sans Pro"/>
          <w:color w:val="002060"/>
          <w:sz w:val="24"/>
          <w:szCs w:val="24"/>
        </w:rPr>
        <w:t>s and Leaseholder</w:t>
      </w:r>
      <w:r w:rsidR="00DC7DAB" w:rsidRPr="005A4F77">
        <w:rPr>
          <w:rFonts w:ascii="Source Sans Pro" w:hAnsi="Source Sans Pro"/>
          <w:color w:val="002060"/>
          <w:sz w:val="24"/>
          <w:szCs w:val="24"/>
        </w:rPr>
        <w:t>s</w:t>
      </w:r>
      <w:r w:rsidR="00180A3A" w:rsidRPr="005A4F77">
        <w:rPr>
          <w:rFonts w:ascii="Source Sans Pro" w:hAnsi="Source Sans Pro"/>
          <w:color w:val="002060"/>
          <w:sz w:val="24"/>
          <w:szCs w:val="24"/>
        </w:rPr>
        <w:t xml:space="preserve"> </w:t>
      </w:r>
    </w:p>
    <w:p w14:paraId="472DE0EA" w14:textId="4FA596BE" w:rsidR="00DC7DAB" w:rsidRPr="005A4F77" w:rsidRDefault="001A7BA1" w:rsidP="005670DF">
      <w:pPr>
        <w:ind w:left="709" w:hanging="709"/>
        <w:rPr>
          <w:rFonts w:ascii="Source Sans Pro" w:hAnsi="Source Sans Pro"/>
          <w:sz w:val="24"/>
          <w:szCs w:val="24"/>
        </w:rPr>
      </w:pPr>
      <w:r w:rsidRPr="005A4F77">
        <w:rPr>
          <w:rFonts w:ascii="Source Sans Pro" w:hAnsi="Source Sans Pro"/>
          <w:sz w:val="24"/>
          <w:szCs w:val="24"/>
        </w:rPr>
        <w:t>8</w:t>
      </w:r>
      <w:r w:rsidR="00DC7DAB" w:rsidRPr="005A4F77">
        <w:rPr>
          <w:rFonts w:ascii="Source Sans Pro" w:hAnsi="Source Sans Pro"/>
          <w:sz w:val="24"/>
          <w:szCs w:val="24"/>
        </w:rPr>
        <w:t xml:space="preserve">.1 </w:t>
      </w:r>
      <w:r w:rsidR="00DC7DAB" w:rsidRPr="005A4F77">
        <w:rPr>
          <w:rFonts w:ascii="Source Sans Pro" w:hAnsi="Source Sans Pro"/>
          <w:sz w:val="24"/>
          <w:szCs w:val="24"/>
        </w:rPr>
        <w:tab/>
        <w:t xml:space="preserve">In undertaking our duties, we will ensure that </w:t>
      </w:r>
      <w:r w:rsidR="008A2AA0" w:rsidRPr="005A4F77">
        <w:rPr>
          <w:rFonts w:ascii="Source Sans Pro" w:hAnsi="Source Sans Pro"/>
          <w:sz w:val="24"/>
          <w:szCs w:val="24"/>
        </w:rPr>
        <w:t xml:space="preserve">all </w:t>
      </w:r>
      <w:r w:rsidR="00DC7DAB" w:rsidRPr="005A4F77">
        <w:rPr>
          <w:rFonts w:ascii="Source Sans Pro" w:hAnsi="Source Sans Pro"/>
          <w:sz w:val="24"/>
          <w:szCs w:val="24"/>
        </w:rPr>
        <w:t xml:space="preserve">tenants </w:t>
      </w:r>
      <w:r w:rsidR="003D1E14" w:rsidRPr="005A4F77">
        <w:rPr>
          <w:rFonts w:ascii="Source Sans Pro" w:hAnsi="Source Sans Pro"/>
          <w:sz w:val="24"/>
          <w:szCs w:val="24"/>
        </w:rPr>
        <w:t xml:space="preserve">and leaseholders </w:t>
      </w:r>
      <w:r w:rsidR="00DC7DAB" w:rsidRPr="005A4F77">
        <w:rPr>
          <w:rFonts w:ascii="Source Sans Pro" w:hAnsi="Source Sans Pro"/>
          <w:sz w:val="24"/>
          <w:szCs w:val="24"/>
        </w:rPr>
        <w:t xml:space="preserve">are aware of their responsibilities including: </w:t>
      </w:r>
    </w:p>
    <w:p w14:paraId="36441E46" w14:textId="5F8C9510" w:rsidR="00DC7DAB" w:rsidRPr="005A4F77" w:rsidRDefault="00DC7DAB" w:rsidP="00DC7DAB">
      <w:pPr>
        <w:pStyle w:val="ListParagraph"/>
        <w:numPr>
          <w:ilvl w:val="0"/>
          <w:numId w:val="10"/>
        </w:numPr>
        <w:ind w:left="1134" w:hanging="425"/>
        <w:rPr>
          <w:rFonts w:ascii="Source Sans Pro" w:hAnsi="Source Sans Pro"/>
          <w:sz w:val="24"/>
          <w:szCs w:val="24"/>
        </w:rPr>
      </w:pPr>
      <w:r w:rsidRPr="005A4F77">
        <w:rPr>
          <w:rFonts w:ascii="Source Sans Pro" w:hAnsi="Source Sans Pro"/>
          <w:sz w:val="24"/>
          <w:szCs w:val="24"/>
        </w:rPr>
        <w:lastRenderedPageBreak/>
        <w:t>Allowing access</w:t>
      </w:r>
      <w:r w:rsidR="001B3D08" w:rsidRPr="005A4F77">
        <w:rPr>
          <w:rFonts w:ascii="Source Sans Pro" w:hAnsi="Source Sans Pro"/>
          <w:sz w:val="24"/>
          <w:szCs w:val="24"/>
        </w:rPr>
        <w:t xml:space="preserve"> as required</w:t>
      </w:r>
      <w:r w:rsidRPr="005A4F77">
        <w:rPr>
          <w:rFonts w:ascii="Source Sans Pro" w:hAnsi="Source Sans Pro"/>
          <w:sz w:val="24"/>
          <w:szCs w:val="24"/>
        </w:rPr>
        <w:t xml:space="preserve"> to enable the completion of periodic </w:t>
      </w:r>
      <w:r w:rsidR="00B7108F" w:rsidRPr="005A4F77">
        <w:rPr>
          <w:rFonts w:ascii="Source Sans Pro" w:hAnsi="Source Sans Pro"/>
          <w:sz w:val="24"/>
          <w:szCs w:val="24"/>
        </w:rPr>
        <w:t>Legionella</w:t>
      </w:r>
      <w:r w:rsidRPr="005A4F77">
        <w:rPr>
          <w:rFonts w:ascii="Source Sans Pro" w:hAnsi="Source Sans Pro"/>
          <w:sz w:val="24"/>
          <w:szCs w:val="24"/>
        </w:rPr>
        <w:t xml:space="preserve"> risk assessments </w:t>
      </w:r>
    </w:p>
    <w:p w14:paraId="6A788A95" w14:textId="7B213FA1" w:rsidR="005260A8" w:rsidRPr="005A4F77" w:rsidRDefault="005260A8" w:rsidP="00AF0D26">
      <w:pPr>
        <w:pStyle w:val="ListParagraph"/>
        <w:numPr>
          <w:ilvl w:val="0"/>
          <w:numId w:val="10"/>
        </w:numPr>
        <w:ind w:left="1134" w:hanging="425"/>
        <w:rPr>
          <w:rFonts w:ascii="Source Sans Pro" w:hAnsi="Source Sans Pro"/>
          <w:sz w:val="24"/>
          <w:szCs w:val="24"/>
        </w:rPr>
      </w:pPr>
      <w:r w:rsidRPr="005A4F77">
        <w:rPr>
          <w:rFonts w:ascii="Source Sans Pro" w:hAnsi="Source Sans Pro"/>
          <w:sz w:val="24"/>
          <w:szCs w:val="24"/>
        </w:rPr>
        <w:t>Regularly use all taps and showers in the property</w:t>
      </w:r>
    </w:p>
    <w:p w14:paraId="461A42D4" w14:textId="64646F0D" w:rsidR="00DC7DAB" w:rsidRPr="005A4F77" w:rsidRDefault="005260A8" w:rsidP="00DC7DAB">
      <w:pPr>
        <w:pStyle w:val="ListParagraph"/>
        <w:numPr>
          <w:ilvl w:val="0"/>
          <w:numId w:val="10"/>
        </w:numPr>
        <w:ind w:left="1134" w:hanging="425"/>
        <w:rPr>
          <w:rFonts w:ascii="Source Sans Pro" w:hAnsi="Source Sans Pro"/>
          <w:sz w:val="24"/>
          <w:szCs w:val="24"/>
        </w:rPr>
      </w:pPr>
      <w:r w:rsidRPr="005A4F77">
        <w:rPr>
          <w:rFonts w:ascii="Source Sans Pro" w:hAnsi="Source Sans Pro"/>
          <w:sz w:val="24"/>
          <w:szCs w:val="24"/>
        </w:rPr>
        <w:t>Regularly clean showers and keep them free from scale</w:t>
      </w:r>
      <w:r w:rsidR="005670DF" w:rsidRPr="005A4F77">
        <w:rPr>
          <w:rFonts w:ascii="Source Sans Pro" w:hAnsi="Source Sans Pro"/>
          <w:sz w:val="24"/>
          <w:szCs w:val="24"/>
        </w:rPr>
        <w:t xml:space="preserve"> </w:t>
      </w:r>
    </w:p>
    <w:p w14:paraId="1FE1A02C" w14:textId="339D8B3B" w:rsidR="005260A8" w:rsidRPr="005A4F77" w:rsidRDefault="005260A8" w:rsidP="00DC7DAB">
      <w:pPr>
        <w:pStyle w:val="ListParagraph"/>
        <w:numPr>
          <w:ilvl w:val="0"/>
          <w:numId w:val="10"/>
        </w:numPr>
        <w:ind w:left="1134" w:hanging="425"/>
        <w:rPr>
          <w:rFonts w:ascii="Source Sans Pro" w:hAnsi="Source Sans Pro"/>
          <w:sz w:val="24"/>
          <w:szCs w:val="24"/>
        </w:rPr>
      </w:pPr>
      <w:r w:rsidRPr="005A4F77">
        <w:rPr>
          <w:rFonts w:ascii="Source Sans Pro" w:hAnsi="Source Sans Pro"/>
          <w:sz w:val="24"/>
          <w:szCs w:val="24"/>
        </w:rPr>
        <w:t xml:space="preserve">Not to adjust the temperature control of the Point of Use Water Heater once it has been set to a minimum of </w:t>
      </w:r>
      <w:r w:rsidR="00FB3F6B" w:rsidRPr="005A4F77">
        <w:rPr>
          <w:rFonts w:ascii="Source Sans Pro" w:hAnsi="Source Sans Pro" w:cs="ArialMT-Identity-H"/>
          <w:sz w:val="24"/>
          <w:szCs w:val="24"/>
        </w:rPr>
        <w:t>50o</w:t>
      </w:r>
      <w:r w:rsidRPr="005A4F77">
        <w:rPr>
          <w:rFonts w:ascii="Source Sans Pro" w:hAnsi="Source Sans Pro" w:cs="ArialMT-Identity-H"/>
          <w:sz w:val="24"/>
          <w:szCs w:val="24"/>
        </w:rPr>
        <w:t>C</w:t>
      </w:r>
      <w:r w:rsidRPr="005A4F77">
        <w:rPr>
          <w:rFonts w:ascii="Source Sans Pro" w:hAnsi="Source Sans Pro"/>
          <w:sz w:val="24"/>
          <w:szCs w:val="24"/>
        </w:rPr>
        <w:t xml:space="preserve"> </w:t>
      </w:r>
    </w:p>
    <w:p w14:paraId="03BD73D6" w14:textId="77777777" w:rsidR="005260A8" w:rsidRPr="005A4F77" w:rsidRDefault="005260A8" w:rsidP="00DC7DAB">
      <w:pPr>
        <w:pStyle w:val="ListParagraph"/>
        <w:numPr>
          <w:ilvl w:val="0"/>
          <w:numId w:val="10"/>
        </w:numPr>
        <w:ind w:left="1134" w:hanging="425"/>
        <w:rPr>
          <w:rFonts w:ascii="Source Sans Pro" w:hAnsi="Source Sans Pro"/>
          <w:sz w:val="24"/>
          <w:szCs w:val="24"/>
        </w:rPr>
      </w:pPr>
      <w:r w:rsidRPr="005A4F77">
        <w:rPr>
          <w:rFonts w:ascii="Source Sans Pro" w:hAnsi="Source Sans Pro"/>
          <w:sz w:val="24"/>
          <w:szCs w:val="24"/>
        </w:rPr>
        <w:t>Report to Arches as soon as possible where there is a problem with low hot water temperatures at the outlets or where there is a fault with the water heater</w:t>
      </w:r>
    </w:p>
    <w:p w14:paraId="212628E4" w14:textId="63867B7F" w:rsidR="00F957DA" w:rsidRPr="005A4F77" w:rsidRDefault="005260A8" w:rsidP="005670DF">
      <w:pPr>
        <w:pStyle w:val="ListParagraph"/>
        <w:numPr>
          <w:ilvl w:val="0"/>
          <w:numId w:val="10"/>
        </w:numPr>
        <w:ind w:left="1134" w:hanging="425"/>
        <w:rPr>
          <w:rFonts w:ascii="Source Sans Pro" w:hAnsi="Source Sans Pro"/>
          <w:sz w:val="24"/>
          <w:szCs w:val="24"/>
        </w:rPr>
      </w:pPr>
      <w:r w:rsidRPr="005A4F77">
        <w:rPr>
          <w:rFonts w:ascii="Source Sans Pro" w:hAnsi="Source Sans Pro"/>
          <w:sz w:val="24"/>
          <w:szCs w:val="24"/>
        </w:rPr>
        <w:t xml:space="preserve">Report to Arches </w:t>
      </w:r>
      <w:r w:rsidR="005670DF" w:rsidRPr="005A4F77">
        <w:rPr>
          <w:rFonts w:ascii="Source Sans Pro" w:hAnsi="Source Sans Pro"/>
          <w:sz w:val="24"/>
          <w:szCs w:val="24"/>
        </w:rPr>
        <w:t xml:space="preserve">as soon as possible where they are finding that the cold water is warm. </w:t>
      </w:r>
    </w:p>
    <w:p w14:paraId="1CB04165" w14:textId="0E741E38" w:rsidR="005670DF" w:rsidRPr="005A4F77" w:rsidRDefault="005670DF" w:rsidP="005670DF">
      <w:pPr>
        <w:pStyle w:val="ListParagraph"/>
        <w:numPr>
          <w:ilvl w:val="0"/>
          <w:numId w:val="10"/>
        </w:numPr>
        <w:ind w:left="1134" w:hanging="425"/>
        <w:rPr>
          <w:rFonts w:ascii="Source Sans Pro" w:hAnsi="Source Sans Pro"/>
          <w:sz w:val="24"/>
          <w:szCs w:val="24"/>
        </w:rPr>
      </w:pPr>
      <w:r w:rsidRPr="005A4F77">
        <w:rPr>
          <w:rFonts w:ascii="Source Sans Pro" w:hAnsi="Source Sans Pro"/>
          <w:sz w:val="24"/>
          <w:szCs w:val="24"/>
        </w:rPr>
        <w:t xml:space="preserve">Report any concerns that they may have in relation to the management of </w:t>
      </w:r>
      <w:r w:rsidR="00B7108F" w:rsidRPr="005A4F77">
        <w:rPr>
          <w:rFonts w:ascii="Source Sans Pro" w:hAnsi="Source Sans Pro"/>
          <w:sz w:val="24"/>
          <w:szCs w:val="24"/>
        </w:rPr>
        <w:t>Legionella</w:t>
      </w:r>
    </w:p>
    <w:p w14:paraId="07E4BAB9" w14:textId="5BAC473C" w:rsidR="00C85544" w:rsidRPr="005A4F77" w:rsidRDefault="00BD0A87" w:rsidP="00C85544">
      <w:pPr>
        <w:pStyle w:val="ListParagraph"/>
        <w:numPr>
          <w:ilvl w:val="0"/>
          <w:numId w:val="10"/>
        </w:numPr>
        <w:ind w:left="1134" w:hanging="425"/>
        <w:rPr>
          <w:rFonts w:ascii="Source Sans Pro" w:hAnsi="Source Sans Pro"/>
          <w:sz w:val="24"/>
          <w:szCs w:val="24"/>
        </w:rPr>
      </w:pPr>
      <w:r w:rsidRPr="005A4F77">
        <w:rPr>
          <w:rFonts w:ascii="Source Sans Pro" w:hAnsi="Source Sans Pro"/>
          <w:sz w:val="24"/>
          <w:szCs w:val="24"/>
        </w:rPr>
        <w:t>Accepting</w:t>
      </w:r>
      <w:r w:rsidR="00C85544" w:rsidRPr="005A4F77">
        <w:rPr>
          <w:rFonts w:ascii="Source Sans Pro" w:hAnsi="Source Sans Pro"/>
          <w:sz w:val="24"/>
          <w:szCs w:val="24"/>
        </w:rPr>
        <w:t xml:space="preserve"> guidance on minimising risks related to Legionella and Water Safety when becoming a tenant of Arches Housing and</w:t>
      </w:r>
      <w:r w:rsidRPr="005A4F77">
        <w:rPr>
          <w:rFonts w:ascii="Source Sans Pro" w:hAnsi="Source Sans Pro"/>
          <w:sz w:val="24"/>
          <w:szCs w:val="24"/>
        </w:rPr>
        <w:t xml:space="preserve"> being aware of </w:t>
      </w:r>
      <w:r w:rsidR="00C85544" w:rsidRPr="005A4F77">
        <w:rPr>
          <w:rFonts w:ascii="Source Sans Pro" w:hAnsi="Source Sans Pro"/>
          <w:sz w:val="24"/>
          <w:szCs w:val="24"/>
        </w:rPr>
        <w:t>details on the website</w:t>
      </w:r>
    </w:p>
    <w:p w14:paraId="17B7F954" w14:textId="6CDC0F50" w:rsidR="00C85544" w:rsidRPr="005A4F77" w:rsidRDefault="00C85544" w:rsidP="00C85544">
      <w:pPr>
        <w:pStyle w:val="ListParagraph"/>
        <w:numPr>
          <w:ilvl w:val="0"/>
          <w:numId w:val="10"/>
        </w:numPr>
        <w:ind w:left="1134" w:hanging="425"/>
        <w:rPr>
          <w:rFonts w:ascii="Source Sans Pro" w:hAnsi="Source Sans Pro"/>
          <w:sz w:val="24"/>
          <w:szCs w:val="24"/>
        </w:rPr>
      </w:pPr>
      <w:r w:rsidRPr="005A4F77">
        <w:rPr>
          <w:rFonts w:ascii="Source Sans Pro" w:hAnsi="Source Sans Pro"/>
          <w:sz w:val="24"/>
          <w:szCs w:val="24"/>
        </w:rPr>
        <w:t>At point of sale of shared ownership and shared equity products, appropriate advice on Legionella safety will be provided to the purchaser</w:t>
      </w:r>
    </w:p>
    <w:p w14:paraId="392E051B" w14:textId="1B9C9CB6" w:rsidR="008A2AA0" w:rsidRPr="00F7324F" w:rsidRDefault="008A2AA0" w:rsidP="00B840A0">
      <w:pPr>
        <w:pStyle w:val="BodyText"/>
        <w:rPr>
          <w:rFonts w:ascii="Source Sans Pro" w:hAnsi="Source Sans Pro" w:cs="Calibri"/>
          <w:color w:val="002060"/>
          <w:szCs w:val="24"/>
        </w:rPr>
      </w:pPr>
      <w:r w:rsidRPr="00F7324F">
        <w:rPr>
          <w:rFonts w:ascii="Source Sans Pro" w:hAnsi="Source Sans Pro" w:cs="Calibri"/>
          <w:color w:val="002060"/>
          <w:szCs w:val="24"/>
        </w:rPr>
        <w:t>7.2</w:t>
      </w:r>
      <w:r w:rsidRPr="00F7324F">
        <w:rPr>
          <w:rFonts w:ascii="Source Sans Pro" w:hAnsi="Source Sans Pro" w:cs="Calibri"/>
          <w:color w:val="002060"/>
          <w:szCs w:val="24"/>
        </w:rPr>
        <w:tab/>
        <w:t xml:space="preserve">Supported Housing Managing Agents </w:t>
      </w:r>
    </w:p>
    <w:p w14:paraId="4BC2644B" w14:textId="77777777" w:rsidR="00B840A0" w:rsidRPr="005A4F77" w:rsidRDefault="00B840A0" w:rsidP="00B840A0">
      <w:pPr>
        <w:pStyle w:val="BodyText"/>
        <w:rPr>
          <w:rFonts w:ascii="Source Sans Pro" w:hAnsi="Source Sans Pro" w:cs="Calibri"/>
          <w:szCs w:val="24"/>
        </w:rPr>
      </w:pPr>
    </w:p>
    <w:p w14:paraId="5B19FE5A" w14:textId="7889D618" w:rsidR="008A2AA0" w:rsidRPr="005A4F77" w:rsidRDefault="008A2AA0" w:rsidP="008A2AA0">
      <w:pPr>
        <w:ind w:left="720" w:hanging="720"/>
        <w:jc w:val="both"/>
        <w:rPr>
          <w:rFonts w:ascii="Source Sans Pro" w:hAnsi="Source Sans Pro" w:cs="Calibri"/>
          <w:sz w:val="24"/>
          <w:szCs w:val="24"/>
        </w:rPr>
      </w:pPr>
      <w:r w:rsidRPr="005A4F77">
        <w:rPr>
          <w:rFonts w:ascii="Source Sans Pro" w:hAnsi="Source Sans Pro" w:cs="Calibri"/>
          <w:sz w:val="24"/>
          <w:szCs w:val="24"/>
        </w:rPr>
        <w:tab/>
        <w:t xml:space="preserve">Where we own properties that are not managed directly by Arches Housing, we remain responsible for Legionella Safety and Risk Assessments and Schemes of Control. </w:t>
      </w:r>
      <w:r w:rsidR="00B840A0" w:rsidRPr="005A4F77">
        <w:rPr>
          <w:rFonts w:ascii="Source Sans Pro" w:hAnsi="Source Sans Pro" w:cs="Calibri"/>
          <w:sz w:val="24"/>
          <w:szCs w:val="24"/>
        </w:rPr>
        <w:t>However,</w:t>
      </w:r>
      <w:r w:rsidRPr="005A4F77">
        <w:rPr>
          <w:rFonts w:ascii="Source Sans Pro" w:hAnsi="Source Sans Pro" w:cs="Calibri"/>
          <w:sz w:val="24"/>
          <w:szCs w:val="24"/>
        </w:rPr>
        <w:t xml:space="preserve"> all supported housing managing agents are expected to ensure that the resident is made aware of their responsibilities as set out in this document and provide </w:t>
      </w:r>
      <w:r w:rsidR="00B840A0" w:rsidRPr="005A4F77">
        <w:rPr>
          <w:rFonts w:ascii="Source Sans Pro" w:hAnsi="Source Sans Pro" w:cs="Calibri"/>
          <w:sz w:val="24"/>
          <w:szCs w:val="24"/>
        </w:rPr>
        <w:t xml:space="preserve">any relevant </w:t>
      </w:r>
      <w:r w:rsidRPr="005A4F77">
        <w:rPr>
          <w:rFonts w:ascii="Source Sans Pro" w:hAnsi="Source Sans Pro" w:cs="Calibri"/>
          <w:sz w:val="24"/>
          <w:szCs w:val="24"/>
        </w:rPr>
        <w:t>information.</w:t>
      </w:r>
    </w:p>
    <w:p w14:paraId="14AF57C5" w14:textId="029C9FEC" w:rsidR="005670DF" w:rsidRPr="005A4F77" w:rsidRDefault="005670DF" w:rsidP="005670DF">
      <w:pPr>
        <w:rPr>
          <w:rFonts w:ascii="Source Sans Pro" w:hAnsi="Source Sans Pro"/>
          <w:color w:val="002060"/>
          <w:sz w:val="24"/>
          <w:szCs w:val="24"/>
        </w:rPr>
      </w:pPr>
      <w:r w:rsidRPr="005A4F77">
        <w:rPr>
          <w:rFonts w:ascii="Source Sans Pro" w:hAnsi="Source Sans Pro"/>
          <w:color w:val="002060"/>
          <w:sz w:val="24"/>
          <w:szCs w:val="24"/>
        </w:rPr>
        <w:t xml:space="preserve">8. </w:t>
      </w:r>
      <w:r w:rsidRPr="005A4F77">
        <w:rPr>
          <w:rFonts w:ascii="Source Sans Pro" w:hAnsi="Source Sans Pro"/>
          <w:color w:val="002060"/>
          <w:sz w:val="24"/>
          <w:szCs w:val="24"/>
        </w:rPr>
        <w:tab/>
        <w:t>Contractors</w:t>
      </w:r>
    </w:p>
    <w:p w14:paraId="19217E65" w14:textId="5346D078" w:rsidR="005670DF" w:rsidRPr="005A4F77" w:rsidRDefault="005670DF" w:rsidP="005670DF">
      <w:pPr>
        <w:ind w:left="720" w:hanging="720"/>
        <w:rPr>
          <w:rFonts w:ascii="Source Sans Pro" w:hAnsi="Source Sans Pro"/>
          <w:sz w:val="24"/>
          <w:szCs w:val="24"/>
        </w:rPr>
      </w:pPr>
      <w:r w:rsidRPr="005A4F77">
        <w:rPr>
          <w:rFonts w:ascii="Source Sans Pro" w:hAnsi="Source Sans Pro"/>
          <w:sz w:val="24"/>
          <w:szCs w:val="24"/>
        </w:rPr>
        <w:t xml:space="preserve">8.1 </w:t>
      </w:r>
      <w:r w:rsidRPr="005A4F77">
        <w:rPr>
          <w:rFonts w:ascii="Source Sans Pro" w:hAnsi="Source Sans Pro"/>
          <w:sz w:val="24"/>
          <w:szCs w:val="24"/>
        </w:rPr>
        <w:tab/>
        <w:t xml:space="preserve">All contractors will comply with relevant regulations and use information made available to them through this policy to assist them to adhere to our </w:t>
      </w:r>
      <w:r w:rsidR="000B280B" w:rsidRPr="005A4F77">
        <w:rPr>
          <w:rFonts w:ascii="Source Sans Pro" w:hAnsi="Source Sans Pro"/>
          <w:sz w:val="24"/>
          <w:szCs w:val="24"/>
        </w:rPr>
        <w:t>Water</w:t>
      </w:r>
      <w:r w:rsidR="004F3664" w:rsidRPr="005A4F77">
        <w:rPr>
          <w:rFonts w:ascii="Source Sans Pro" w:hAnsi="Source Sans Pro"/>
          <w:sz w:val="24"/>
          <w:szCs w:val="24"/>
        </w:rPr>
        <w:t xml:space="preserve"> Hygiene</w:t>
      </w:r>
      <w:r w:rsidR="000B280B" w:rsidRPr="005A4F77">
        <w:rPr>
          <w:rFonts w:ascii="Source Sans Pro" w:hAnsi="Source Sans Pro"/>
          <w:sz w:val="24"/>
          <w:szCs w:val="24"/>
        </w:rPr>
        <w:t xml:space="preserve"> </w:t>
      </w:r>
      <w:r w:rsidRPr="005A4F77">
        <w:rPr>
          <w:rFonts w:ascii="Source Sans Pro" w:hAnsi="Source Sans Pro"/>
          <w:sz w:val="24"/>
          <w:szCs w:val="24"/>
        </w:rPr>
        <w:t>policy.</w:t>
      </w:r>
    </w:p>
    <w:p w14:paraId="7CC341A5" w14:textId="5F598C06" w:rsidR="005670DF" w:rsidRPr="005A4F77" w:rsidRDefault="005670DF" w:rsidP="005670DF">
      <w:pPr>
        <w:rPr>
          <w:rFonts w:ascii="Source Sans Pro" w:hAnsi="Source Sans Pro"/>
          <w:color w:val="002060"/>
          <w:sz w:val="24"/>
          <w:szCs w:val="24"/>
        </w:rPr>
      </w:pPr>
      <w:r w:rsidRPr="005A4F77">
        <w:rPr>
          <w:rFonts w:ascii="Source Sans Pro" w:hAnsi="Source Sans Pro"/>
          <w:color w:val="002060"/>
          <w:sz w:val="24"/>
          <w:szCs w:val="24"/>
        </w:rPr>
        <w:t xml:space="preserve">9. </w:t>
      </w:r>
      <w:r w:rsidRPr="005A4F77">
        <w:rPr>
          <w:rFonts w:ascii="Source Sans Pro" w:hAnsi="Source Sans Pro"/>
          <w:color w:val="002060"/>
          <w:sz w:val="24"/>
          <w:szCs w:val="24"/>
        </w:rPr>
        <w:tab/>
        <w:t>Communication</w:t>
      </w:r>
    </w:p>
    <w:p w14:paraId="23976BCB" w14:textId="1C2C6F67" w:rsidR="005670DF" w:rsidRPr="00F7324F" w:rsidRDefault="005670DF" w:rsidP="005670DF">
      <w:pPr>
        <w:ind w:left="709" w:hanging="709"/>
        <w:rPr>
          <w:rFonts w:ascii="Source Sans Pro" w:eastAsia="Calibri" w:hAnsi="Source Sans Pro" w:cs="Times New Roman"/>
          <w:color w:val="000000" w:themeColor="text1"/>
          <w:sz w:val="24"/>
          <w:szCs w:val="24"/>
        </w:rPr>
      </w:pPr>
      <w:r w:rsidRPr="00F7324F">
        <w:rPr>
          <w:rFonts w:ascii="Source Sans Pro" w:eastAsia="Calibri" w:hAnsi="Source Sans Pro" w:cs="Times New Roman"/>
          <w:color w:val="000000" w:themeColor="text1"/>
          <w:sz w:val="24"/>
          <w:szCs w:val="24"/>
        </w:rPr>
        <w:t xml:space="preserve">9.1 </w:t>
      </w:r>
      <w:r w:rsidRPr="00F7324F">
        <w:rPr>
          <w:rFonts w:ascii="Source Sans Pro" w:eastAsia="Calibri" w:hAnsi="Source Sans Pro" w:cs="Times New Roman"/>
          <w:color w:val="000000" w:themeColor="text1"/>
          <w:sz w:val="24"/>
          <w:szCs w:val="24"/>
        </w:rPr>
        <w:tab/>
        <w:t xml:space="preserve">Where a </w:t>
      </w:r>
      <w:r w:rsidR="00B7108F" w:rsidRPr="00F7324F">
        <w:rPr>
          <w:rFonts w:ascii="Source Sans Pro" w:eastAsia="Calibri" w:hAnsi="Source Sans Pro" w:cs="Times New Roman"/>
          <w:color w:val="000000" w:themeColor="text1"/>
          <w:sz w:val="24"/>
          <w:szCs w:val="24"/>
        </w:rPr>
        <w:t>Legionella</w:t>
      </w:r>
      <w:r w:rsidRPr="00F7324F">
        <w:rPr>
          <w:rFonts w:ascii="Source Sans Pro" w:eastAsia="Calibri" w:hAnsi="Source Sans Pro" w:cs="Times New Roman"/>
          <w:color w:val="000000" w:themeColor="text1"/>
          <w:sz w:val="24"/>
          <w:szCs w:val="24"/>
        </w:rPr>
        <w:t xml:space="preserve"> Risk Assessment is commissioned, we will notify tenants in the effected block or scheme when this will be taking place.</w:t>
      </w:r>
    </w:p>
    <w:p w14:paraId="030F1621" w14:textId="422730FF" w:rsidR="005670DF" w:rsidRPr="00F7324F" w:rsidRDefault="005670DF" w:rsidP="005670DF">
      <w:pPr>
        <w:ind w:left="709" w:hanging="709"/>
        <w:rPr>
          <w:rFonts w:ascii="Source Sans Pro" w:eastAsia="Calibri" w:hAnsi="Source Sans Pro" w:cs="Times New Roman"/>
          <w:color w:val="000000" w:themeColor="text1"/>
          <w:sz w:val="24"/>
          <w:szCs w:val="24"/>
        </w:rPr>
      </w:pPr>
      <w:r w:rsidRPr="00F7324F">
        <w:rPr>
          <w:rFonts w:ascii="Source Sans Pro" w:eastAsia="Calibri" w:hAnsi="Source Sans Pro" w:cs="Times New Roman"/>
          <w:color w:val="000000" w:themeColor="text1"/>
          <w:sz w:val="24"/>
          <w:szCs w:val="24"/>
        </w:rPr>
        <w:t>9.2</w:t>
      </w:r>
      <w:r w:rsidRPr="00F7324F">
        <w:rPr>
          <w:rFonts w:ascii="Source Sans Pro" w:eastAsia="Calibri" w:hAnsi="Source Sans Pro" w:cs="Times New Roman"/>
          <w:color w:val="000000" w:themeColor="text1"/>
          <w:sz w:val="24"/>
          <w:szCs w:val="24"/>
        </w:rPr>
        <w:tab/>
        <w:t xml:space="preserve">Where a </w:t>
      </w:r>
      <w:r w:rsidR="00B7108F" w:rsidRPr="00F7324F">
        <w:rPr>
          <w:rFonts w:ascii="Source Sans Pro" w:eastAsia="Calibri" w:hAnsi="Source Sans Pro" w:cs="Times New Roman"/>
          <w:color w:val="000000" w:themeColor="text1"/>
          <w:sz w:val="24"/>
          <w:szCs w:val="24"/>
        </w:rPr>
        <w:t>Legionella</w:t>
      </w:r>
      <w:r w:rsidRPr="00F7324F">
        <w:rPr>
          <w:rFonts w:ascii="Source Sans Pro" w:eastAsia="Calibri" w:hAnsi="Source Sans Pro" w:cs="Times New Roman"/>
          <w:color w:val="000000" w:themeColor="text1"/>
          <w:sz w:val="24"/>
          <w:szCs w:val="24"/>
        </w:rPr>
        <w:t xml:space="preserve"> Risk Assessment is commissioned, effected tenants will be advised of the</w:t>
      </w:r>
      <w:r w:rsidR="00DB7F25" w:rsidRPr="00F7324F">
        <w:rPr>
          <w:rFonts w:ascii="Source Sans Pro" w:eastAsia="Calibri" w:hAnsi="Source Sans Pro" w:cs="Times New Roman"/>
          <w:color w:val="000000" w:themeColor="text1"/>
          <w:sz w:val="24"/>
          <w:szCs w:val="24"/>
        </w:rPr>
        <w:t xml:space="preserve"> findings and recommendations that affect them</w:t>
      </w:r>
    </w:p>
    <w:p w14:paraId="102C6E34" w14:textId="1BC3C8E5" w:rsidR="002B78DF" w:rsidRPr="00F7324F" w:rsidRDefault="004C4E31" w:rsidP="005670DF">
      <w:pPr>
        <w:ind w:left="709" w:hanging="709"/>
        <w:rPr>
          <w:rFonts w:ascii="Source Sans Pro" w:eastAsia="Calibri" w:hAnsi="Source Sans Pro" w:cs="Times New Roman"/>
          <w:color w:val="000000" w:themeColor="text1"/>
          <w:sz w:val="24"/>
          <w:szCs w:val="24"/>
        </w:rPr>
      </w:pPr>
      <w:r w:rsidRPr="00F7324F">
        <w:rPr>
          <w:rFonts w:ascii="Source Sans Pro" w:eastAsia="Calibri" w:hAnsi="Source Sans Pro" w:cs="Times New Roman"/>
          <w:color w:val="000000" w:themeColor="text1"/>
          <w:sz w:val="24"/>
          <w:szCs w:val="24"/>
        </w:rPr>
        <w:t>9.3</w:t>
      </w:r>
      <w:r w:rsidRPr="00F7324F">
        <w:rPr>
          <w:rFonts w:ascii="Source Sans Pro" w:eastAsia="Calibri" w:hAnsi="Source Sans Pro" w:cs="Times New Roman"/>
          <w:color w:val="000000" w:themeColor="text1"/>
          <w:sz w:val="24"/>
          <w:szCs w:val="24"/>
        </w:rPr>
        <w:tab/>
      </w:r>
      <w:r w:rsidR="002B78DF" w:rsidRPr="00F7324F">
        <w:rPr>
          <w:rFonts w:ascii="Source Sans Pro" w:eastAsia="Calibri" w:hAnsi="Source Sans Pro" w:cs="Times New Roman"/>
          <w:color w:val="000000" w:themeColor="text1"/>
          <w:sz w:val="24"/>
          <w:szCs w:val="24"/>
        </w:rPr>
        <w:t>All new tenants</w:t>
      </w:r>
      <w:r w:rsidR="004416CA" w:rsidRPr="00F7324F">
        <w:rPr>
          <w:rFonts w:ascii="Source Sans Pro" w:eastAsia="Calibri" w:hAnsi="Source Sans Pro" w:cs="Times New Roman"/>
          <w:color w:val="000000" w:themeColor="text1"/>
          <w:sz w:val="24"/>
          <w:szCs w:val="24"/>
        </w:rPr>
        <w:t>, leaseholders, shared owners</w:t>
      </w:r>
      <w:r w:rsidR="002B78DF" w:rsidRPr="00F7324F">
        <w:rPr>
          <w:rFonts w:ascii="Source Sans Pro" w:eastAsia="Calibri" w:hAnsi="Source Sans Pro" w:cs="Times New Roman"/>
          <w:color w:val="000000" w:themeColor="text1"/>
          <w:sz w:val="24"/>
          <w:szCs w:val="24"/>
        </w:rPr>
        <w:t xml:space="preserve"> </w:t>
      </w:r>
      <w:r w:rsidR="004416CA" w:rsidRPr="00F7324F">
        <w:rPr>
          <w:rFonts w:ascii="Source Sans Pro" w:eastAsia="Calibri" w:hAnsi="Source Sans Pro" w:cs="Times New Roman"/>
          <w:color w:val="000000" w:themeColor="text1"/>
          <w:sz w:val="24"/>
          <w:szCs w:val="24"/>
        </w:rPr>
        <w:t xml:space="preserve">and mutual exchanges </w:t>
      </w:r>
      <w:r w:rsidR="002B78DF" w:rsidRPr="00F7324F">
        <w:rPr>
          <w:rFonts w:ascii="Source Sans Pro" w:eastAsia="Calibri" w:hAnsi="Source Sans Pro" w:cs="Times New Roman"/>
          <w:color w:val="000000" w:themeColor="text1"/>
          <w:sz w:val="24"/>
          <w:szCs w:val="24"/>
        </w:rPr>
        <w:t>will be given information about water hygiene safety in their home</w:t>
      </w:r>
    </w:p>
    <w:p w14:paraId="0D25B732" w14:textId="158C2C0D" w:rsidR="004C4E31" w:rsidRPr="00F7324F" w:rsidRDefault="002B78DF" w:rsidP="005670DF">
      <w:pPr>
        <w:ind w:left="709" w:hanging="709"/>
        <w:rPr>
          <w:rFonts w:ascii="Source Sans Pro" w:eastAsia="Calibri" w:hAnsi="Source Sans Pro" w:cs="Times New Roman"/>
          <w:sz w:val="24"/>
          <w:szCs w:val="24"/>
        </w:rPr>
      </w:pPr>
      <w:r w:rsidRPr="00F7324F">
        <w:rPr>
          <w:rFonts w:ascii="Source Sans Pro" w:eastAsia="Calibri" w:hAnsi="Source Sans Pro" w:cs="Times New Roman"/>
          <w:sz w:val="24"/>
          <w:szCs w:val="24"/>
        </w:rPr>
        <w:lastRenderedPageBreak/>
        <w:t xml:space="preserve">9.4 </w:t>
      </w:r>
      <w:r w:rsidRPr="00F7324F">
        <w:rPr>
          <w:rFonts w:ascii="Source Sans Pro" w:eastAsia="Calibri" w:hAnsi="Source Sans Pro" w:cs="Times New Roman"/>
          <w:sz w:val="24"/>
          <w:szCs w:val="24"/>
        </w:rPr>
        <w:tab/>
      </w:r>
      <w:r w:rsidR="004C4E31" w:rsidRPr="00F7324F">
        <w:rPr>
          <w:rFonts w:ascii="Source Sans Pro" w:eastAsia="Calibri" w:hAnsi="Source Sans Pro" w:cs="Times New Roman"/>
          <w:sz w:val="24"/>
          <w:szCs w:val="24"/>
        </w:rPr>
        <w:t xml:space="preserve">We will communicate </w:t>
      </w:r>
      <w:r w:rsidRPr="00F7324F">
        <w:rPr>
          <w:rFonts w:ascii="Source Sans Pro" w:eastAsia="Calibri" w:hAnsi="Source Sans Pro" w:cs="Times New Roman"/>
          <w:sz w:val="24"/>
          <w:szCs w:val="24"/>
        </w:rPr>
        <w:t xml:space="preserve">water hygiene and </w:t>
      </w:r>
      <w:r w:rsidR="004416CA" w:rsidRPr="00F7324F">
        <w:rPr>
          <w:rFonts w:ascii="Source Sans Pro" w:eastAsia="Calibri" w:hAnsi="Source Sans Pro" w:cs="Times New Roman"/>
          <w:sz w:val="24"/>
          <w:szCs w:val="24"/>
        </w:rPr>
        <w:t>legionella good practic</w:t>
      </w:r>
      <w:r w:rsidR="00626811" w:rsidRPr="00F7324F">
        <w:rPr>
          <w:rFonts w:ascii="Source Sans Pro" w:eastAsia="Calibri" w:hAnsi="Source Sans Pro" w:cs="Times New Roman"/>
          <w:sz w:val="24"/>
          <w:szCs w:val="24"/>
        </w:rPr>
        <w:t>e</w:t>
      </w:r>
      <w:r w:rsidR="004416CA" w:rsidRPr="00F7324F">
        <w:rPr>
          <w:rFonts w:ascii="Source Sans Pro" w:eastAsia="Calibri" w:hAnsi="Source Sans Pro" w:cs="Times New Roman"/>
          <w:sz w:val="24"/>
          <w:szCs w:val="24"/>
        </w:rPr>
        <w:t xml:space="preserve"> </w:t>
      </w:r>
      <w:r w:rsidR="004C4E31" w:rsidRPr="00F7324F">
        <w:rPr>
          <w:rFonts w:ascii="Source Sans Pro" w:eastAsia="Calibri" w:hAnsi="Source Sans Pro" w:cs="Times New Roman"/>
          <w:sz w:val="24"/>
          <w:szCs w:val="24"/>
        </w:rPr>
        <w:t>to our wider tenant base through the Arches website</w:t>
      </w:r>
      <w:r w:rsidRPr="00F7324F">
        <w:rPr>
          <w:rFonts w:ascii="Source Sans Pro" w:eastAsia="Calibri" w:hAnsi="Source Sans Pro" w:cs="Times New Roman"/>
          <w:sz w:val="24"/>
          <w:szCs w:val="24"/>
        </w:rPr>
        <w:t>, newsletters and social media</w:t>
      </w:r>
    </w:p>
    <w:p w14:paraId="72A17EB2" w14:textId="5838FFEB" w:rsidR="000F58B9" w:rsidRPr="00F7324F" w:rsidRDefault="005670DF" w:rsidP="005670DF">
      <w:pPr>
        <w:rPr>
          <w:rFonts w:ascii="Source Sans Pro" w:hAnsi="Source Sans Pro"/>
          <w:sz w:val="24"/>
          <w:szCs w:val="24"/>
        </w:rPr>
      </w:pPr>
      <w:r w:rsidRPr="00F7324F">
        <w:rPr>
          <w:rFonts w:ascii="Source Sans Pro" w:hAnsi="Source Sans Pro"/>
          <w:sz w:val="24"/>
          <w:szCs w:val="24"/>
        </w:rPr>
        <w:t xml:space="preserve">10. </w:t>
      </w:r>
      <w:r w:rsidRPr="00F7324F">
        <w:rPr>
          <w:rFonts w:ascii="Source Sans Pro" w:hAnsi="Source Sans Pro"/>
          <w:color w:val="002060"/>
          <w:sz w:val="24"/>
          <w:szCs w:val="24"/>
        </w:rPr>
        <w:tab/>
      </w:r>
      <w:r w:rsidR="00BF5EC4" w:rsidRPr="00F7324F">
        <w:rPr>
          <w:rFonts w:ascii="Source Sans Pro" w:hAnsi="Source Sans Pro"/>
          <w:color w:val="002060"/>
          <w:sz w:val="24"/>
          <w:szCs w:val="24"/>
        </w:rPr>
        <w:t>Actions in the event of a Legionella Outbreak</w:t>
      </w:r>
    </w:p>
    <w:p w14:paraId="518FE6D1" w14:textId="76D6F8BC" w:rsidR="003923CD" w:rsidRPr="005A4F77" w:rsidRDefault="003923CD" w:rsidP="003923CD">
      <w:pPr>
        <w:ind w:left="720"/>
        <w:rPr>
          <w:rFonts w:ascii="Source Sans Pro" w:hAnsi="Source Sans Pro"/>
          <w:sz w:val="24"/>
          <w:szCs w:val="24"/>
        </w:rPr>
      </w:pPr>
      <w:r w:rsidRPr="005A4F77">
        <w:rPr>
          <w:rFonts w:ascii="Source Sans Pro" w:hAnsi="Source Sans Pro"/>
          <w:sz w:val="24"/>
          <w:szCs w:val="24"/>
        </w:rPr>
        <w:t xml:space="preserve">An outbreak of Legionellosis is </w:t>
      </w:r>
      <w:r w:rsidR="008C3B7B" w:rsidRPr="005A4F77">
        <w:rPr>
          <w:rFonts w:ascii="Source Sans Pro" w:hAnsi="Source Sans Pro"/>
          <w:sz w:val="24"/>
          <w:szCs w:val="24"/>
        </w:rPr>
        <w:t xml:space="preserve">primarily a public health issue and is </w:t>
      </w:r>
      <w:r w:rsidRPr="005A4F77">
        <w:rPr>
          <w:rFonts w:ascii="Source Sans Pro" w:hAnsi="Source Sans Pro"/>
          <w:sz w:val="24"/>
          <w:szCs w:val="24"/>
        </w:rPr>
        <w:t xml:space="preserve">defined by </w:t>
      </w:r>
      <w:r w:rsidR="00F7324F" w:rsidRPr="005A4F77">
        <w:rPr>
          <w:rFonts w:ascii="Source Sans Pro" w:hAnsi="Source Sans Pro"/>
          <w:sz w:val="24"/>
          <w:szCs w:val="24"/>
        </w:rPr>
        <w:t>the Health</w:t>
      </w:r>
      <w:r w:rsidR="008C3B7B" w:rsidRPr="005A4F77">
        <w:rPr>
          <w:rFonts w:ascii="Source Sans Pro" w:hAnsi="Source Sans Pro"/>
          <w:sz w:val="24"/>
          <w:szCs w:val="24"/>
        </w:rPr>
        <w:t xml:space="preserve"> Protections Agency</w:t>
      </w:r>
      <w:r w:rsidRPr="005A4F77">
        <w:rPr>
          <w:rFonts w:ascii="Source Sans Pro" w:hAnsi="Source Sans Pro"/>
          <w:sz w:val="24"/>
          <w:szCs w:val="24"/>
        </w:rPr>
        <w:t xml:space="preserve"> as two or more confirmed cases of Legionellosis occurring </w:t>
      </w:r>
      <w:r w:rsidR="008C3B7B" w:rsidRPr="005A4F77">
        <w:rPr>
          <w:rFonts w:ascii="Source Sans Pro" w:hAnsi="Source Sans Pro"/>
          <w:sz w:val="24"/>
          <w:szCs w:val="24"/>
        </w:rPr>
        <w:t>linked by sufficient proximity in date of onset of symptoms, locality and for which there is strong epidemiological evidence of a common source of infection, with or without definitive microbiological evidence.</w:t>
      </w:r>
      <w:r w:rsidRPr="005A4F77">
        <w:rPr>
          <w:rFonts w:ascii="Source Sans Pro" w:hAnsi="Source Sans Pro"/>
          <w:sz w:val="24"/>
          <w:szCs w:val="24"/>
        </w:rPr>
        <w:t xml:space="preserve"> </w:t>
      </w:r>
    </w:p>
    <w:p w14:paraId="1896CC46" w14:textId="59F88F58" w:rsidR="003923CD" w:rsidRPr="005A4F77" w:rsidRDefault="003923CD" w:rsidP="003923CD">
      <w:pPr>
        <w:ind w:left="720"/>
        <w:rPr>
          <w:rFonts w:ascii="Source Sans Pro" w:hAnsi="Source Sans Pro"/>
          <w:sz w:val="24"/>
          <w:szCs w:val="24"/>
        </w:rPr>
      </w:pPr>
      <w:r w:rsidRPr="005A4F77">
        <w:rPr>
          <w:rFonts w:ascii="Source Sans Pro" w:hAnsi="Source Sans Pro"/>
          <w:sz w:val="24"/>
          <w:szCs w:val="24"/>
        </w:rPr>
        <w:t xml:space="preserve">Should there be an identification of an outbreak or source of legionella bacteria </w:t>
      </w:r>
      <w:r w:rsidR="008C3B7B" w:rsidRPr="005A4F77">
        <w:rPr>
          <w:rFonts w:ascii="Source Sans Pro" w:hAnsi="Source Sans Pro"/>
          <w:sz w:val="24"/>
          <w:szCs w:val="24"/>
        </w:rPr>
        <w:t>this will initiate an investigation by the Local Authority</w:t>
      </w:r>
      <w:r w:rsidR="000446EE" w:rsidRPr="005A4F77">
        <w:rPr>
          <w:rFonts w:ascii="Source Sans Pro" w:hAnsi="Source Sans Pro"/>
          <w:sz w:val="24"/>
          <w:szCs w:val="24"/>
        </w:rPr>
        <w:t xml:space="preserve"> who will establish an Outbreak Control Team</w:t>
      </w:r>
      <w:r w:rsidR="00D10535" w:rsidRPr="005A4F77">
        <w:rPr>
          <w:rFonts w:ascii="Source Sans Pro" w:hAnsi="Source Sans Pro"/>
          <w:sz w:val="24"/>
          <w:szCs w:val="24"/>
        </w:rPr>
        <w:t xml:space="preserve"> (OCT)</w:t>
      </w:r>
      <w:r w:rsidR="008C3B7B" w:rsidRPr="005A4F77">
        <w:rPr>
          <w:rFonts w:ascii="Source Sans Pro" w:hAnsi="Source Sans Pro"/>
          <w:sz w:val="24"/>
          <w:szCs w:val="24"/>
        </w:rPr>
        <w:t>. T</w:t>
      </w:r>
      <w:r w:rsidRPr="005A4F77">
        <w:rPr>
          <w:rFonts w:ascii="Source Sans Pro" w:hAnsi="Source Sans Pro"/>
          <w:sz w:val="24"/>
          <w:szCs w:val="24"/>
        </w:rPr>
        <w:t xml:space="preserve">he Head of Asset </w:t>
      </w:r>
      <w:r w:rsidR="000C148C">
        <w:rPr>
          <w:rFonts w:ascii="Source Sans Pro" w:hAnsi="Source Sans Pro"/>
          <w:sz w:val="24"/>
          <w:szCs w:val="24"/>
        </w:rPr>
        <w:t>Management</w:t>
      </w:r>
      <w:r w:rsidRPr="005A4F77">
        <w:rPr>
          <w:rFonts w:ascii="Source Sans Pro" w:hAnsi="Source Sans Pro"/>
          <w:sz w:val="24"/>
          <w:szCs w:val="24"/>
        </w:rPr>
        <w:t xml:space="preserve"> will inform the Director of Operations or Chief Executive </w:t>
      </w:r>
      <w:r w:rsidR="00ED1443" w:rsidRPr="005A4F77">
        <w:rPr>
          <w:rFonts w:ascii="Source Sans Pro" w:hAnsi="Source Sans Pro"/>
          <w:sz w:val="24"/>
          <w:szCs w:val="24"/>
        </w:rPr>
        <w:t>at the earliest opportunity and report to the Health and Safety Executive as this is a reportable incident under RIDDOR and liaise as necessary with any other stakeholders.</w:t>
      </w:r>
    </w:p>
    <w:p w14:paraId="6C2765EE" w14:textId="244645E7" w:rsidR="003923CD" w:rsidRPr="005A4F77" w:rsidRDefault="003923CD" w:rsidP="003923CD">
      <w:pPr>
        <w:ind w:left="720"/>
        <w:rPr>
          <w:rFonts w:ascii="Source Sans Pro" w:hAnsi="Source Sans Pro"/>
          <w:sz w:val="24"/>
          <w:szCs w:val="24"/>
        </w:rPr>
      </w:pPr>
      <w:r w:rsidRPr="005A4F77">
        <w:rPr>
          <w:rFonts w:ascii="Source Sans Pro" w:hAnsi="Source Sans Pro"/>
          <w:sz w:val="24"/>
          <w:szCs w:val="24"/>
        </w:rPr>
        <w:t xml:space="preserve">The Head of Asset </w:t>
      </w:r>
      <w:r w:rsidR="000C148C">
        <w:rPr>
          <w:rFonts w:ascii="Source Sans Pro" w:hAnsi="Source Sans Pro"/>
          <w:sz w:val="24"/>
          <w:szCs w:val="24"/>
        </w:rPr>
        <w:t xml:space="preserve">Management </w:t>
      </w:r>
      <w:r w:rsidRPr="005A4F77">
        <w:rPr>
          <w:rFonts w:ascii="Source Sans Pro" w:hAnsi="Source Sans Pro"/>
          <w:sz w:val="24"/>
          <w:szCs w:val="24"/>
        </w:rPr>
        <w:t xml:space="preserve">will also inform the water hygiene contractor to </w:t>
      </w:r>
      <w:r w:rsidR="00EC5FAF" w:rsidRPr="005A4F77">
        <w:rPr>
          <w:rFonts w:ascii="Source Sans Pro" w:hAnsi="Source Sans Pro"/>
          <w:sz w:val="24"/>
          <w:szCs w:val="24"/>
        </w:rPr>
        <w:t xml:space="preserve">action as required </w:t>
      </w:r>
      <w:r w:rsidR="00D310D9" w:rsidRPr="005A4F77">
        <w:rPr>
          <w:rFonts w:ascii="Source Sans Pro" w:hAnsi="Source Sans Pro"/>
          <w:sz w:val="24"/>
          <w:szCs w:val="24"/>
        </w:rPr>
        <w:t>an</w:t>
      </w:r>
      <w:r w:rsidR="00EC5FAF" w:rsidRPr="005A4F77">
        <w:rPr>
          <w:rFonts w:ascii="Source Sans Pro" w:hAnsi="Source Sans Pro"/>
          <w:sz w:val="24"/>
          <w:szCs w:val="24"/>
        </w:rPr>
        <w:t>y</w:t>
      </w:r>
      <w:r w:rsidR="00D310D9" w:rsidRPr="005A4F77">
        <w:rPr>
          <w:rFonts w:ascii="Source Sans Pro" w:hAnsi="Source Sans Pro"/>
          <w:sz w:val="24"/>
          <w:szCs w:val="24"/>
        </w:rPr>
        <w:t xml:space="preserve"> immediate plan</w:t>
      </w:r>
      <w:r w:rsidR="00EC5FAF" w:rsidRPr="005A4F77">
        <w:rPr>
          <w:rFonts w:ascii="Source Sans Pro" w:hAnsi="Source Sans Pro"/>
          <w:sz w:val="24"/>
          <w:szCs w:val="24"/>
        </w:rPr>
        <w:t>s</w:t>
      </w:r>
      <w:r w:rsidR="00D310D9" w:rsidRPr="005A4F77">
        <w:rPr>
          <w:rFonts w:ascii="Source Sans Pro" w:hAnsi="Source Sans Pro"/>
          <w:sz w:val="24"/>
          <w:szCs w:val="24"/>
        </w:rPr>
        <w:t xml:space="preserve"> to</w:t>
      </w:r>
      <w:r w:rsidRPr="005A4F77">
        <w:rPr>
          <w:rFonts w:ascii="Source Sans Pro" w:hAnsi="Source Sans Pro"/>
          <w:sz w:val="24"/>
          <w:szCs w:val="24"/>
        </w:rPr>
        <w:t xml:space="preserve"> isolat</w:t>
      </w:r>
      <w:r w:rsidR="00D310D9" w:rsidRPr="005A4F77">
        <w:rPr>
          <w:rFonts w:ascii="Source Sans Pro" w:hAnsi="Source Sans Pro"/>
          <w:sz w:val="24"/>
          <w:szCs w:val="24"/>
        </w:rPr>
        <w:t>e</w:t>
      </w:r>
      <w:r w:rsidRPr="005A4F77">
        <w:rPr>
          <w:rFonts w:ascii="Source Sans Pro" w:hAnsi="Source Sans Pro"/>
          <w:sz w:val="24"/>
          <w:szCs w:val="24"/>
        </w:rPr>
        <w:t xml:space="preserve">, drain down and disinfect the water system in question as soon as possible. </w:t>
      </w:r>
    </w:p>
    <w:p w14:paraId="3E7E46C2" w14:textId="77777777" w:rsidR="003923CD" w:rsidRPr="005A4F77" w:rsidRDefault="003923CD" w:rsidP="003923CD">
      <w:pPr>
        <w:ind w:left="720"/>
        <w:rPr>
          <w:rFonts w:ascii="Source Sans Pro" w:hAnsi="Source Sans Pro"/>
          <w:sz w:val="24"/>
          <w:szCs w:val="24"/>
        </w:rPr>
      </w:pPr>
      <w:r w:rsidRPr="005A4F77">
        <w:rPr>
          <w:rFonts w:ascii="Source Sans Pro" w:hAnsi="Source Sans Pro"/>
          <w:sz w:val="24"/>
          <w:szCs w:val="24"/>
        </w:rPr>
        <w:t xml:space="preserve">All equipment, plant, and services capable of disseminating airborne water droplets should be shut down until any sampling and remedial actions have been carried out. An emergency disinfection must be conducted, and a review of the Risk Assessment should take place. </w:t>
      </w:r>
    </w:p>
    <w:p w14:paraId="37CF9FDB" w14:textId="1F7B1F5F" w:rsidR="003923CD" w:rsidRPr="005A4F77" w:rsidRDefault="0083627E" w:rsidP="0083627E">
      <w:pPr>
        <w:ind w:left="720"/>
        <w:rPr>
          <w:rFonts w:ascii="Source Sans Pro" w:hAnsi="Source Sans Pro"/>
          <w:sz w:val="24"/>
          <w:szCs w:val="24"/>
        </w:rPr>
      </w:pPr>
      <w:r w:rsidRPr="005A4F77">
        <w:rPr>
          <w:rFonts w:ascii="Source Sans Pro" w:hAnsi="Source Sans Pro"/>
          <w:sz w:val="24"/>
          <w:szCs w:val="24"/>
        </w:rPr>
        <w:t>All relevant building occupants and staff</w:t>
      </w:r>
      <w:r w:rsidR="003923CD" w:rsidRPr="005A4F77">
        <w:rPr>
          <w:rFonts w:ascii="Source Sans Pro" w:hAnsi="Source Sans Pro"/>
          <w:sz w:val="24"/>
          <w:szCs w:val="24"/>
        </w:rPr>
        <w:t xml:space="preserve"> will be informed during any disinfection for suitable safety measures to be implemented</w:t>
      </w:r>
      <w:r w:rsidRPr="005A4F77">
        <w:rPr>
          <w:rFonts w:ascii="Source Sans Pro" w:hAnsi="Source Sans Pro"/>
          <w:sz w:val="24"/>
          <w:szCs w:val="24"/>
        </w:rPr>
        <w:t>.</w:t>
      </w:r>
      <w:r w:rsidR="003923CD" w:rsidRPr="005A4F77">
        <w:rPr>
          <w:rFonts w:ascii="Source Sans Pro" w:hAnsi="Source Sans Pro"/>
          <w:sz w:val="24"/>
          <w:szCs w:val="24"/>
        </w:rPr>
        <w:t xml:space="preserve"> </w:t>
      </w:r>
    </w:p>
    <w:p w14:paraId="264E441A" w14:textId="40971687" w:rsidR="005670DF" w:rsidRPr="005A4F77" w:rsidRDefault="00D10535" w:rsidP="002B78DF">
      <w:pPr>
        <w:ind w:left="720"/>
        <w:rPr>
          <w:rFonts w:ascii="Source Sans Pro" w:hAnsi="Source Sans Pro"/>
          <w:sz w:val="24"/>
          <w:szCs w:val="24"/>
        </w:rPr>
      </w:pPr>
      <w:r w:rsidRPr="005A4F77">
        <w:rPr>
          <w:rFonts w:ascii="Source Sans Pro" w:hAnsi="Source Sans Pro"/>
          <w:sz w:val="24"/>
          <w:szCs w:val="24"/>
        </w:rPr>
        <w:t xml:space="preserve">The role of the OCT is to protect public health and prevent further cases. The Head of Asset </w:t>
      </w:r>
      <w:r w:rsidR="000C148C">
        <w:rPr>
          <w:rFonts w:ascii="Source Sans Pro" w:hAnsi="Source Sans Pro"/>
          <w:sz w:val="24"/>
          <w:szCs w:val="24"/>
        </w:rPr>
        <w:t>Management</w:t>
      </w:r>
      <w:r w:rsidRPr="005A4F77">
        <w:rPr>
          <w:rFonts w:ascii="Source Sans Pro" w:hAnsi="Source Sans Pro"/>
          <w:sz w:val="24"/>
          <w:szCs w:val="24"/>
        </w:rPr>
        <w:t xml:space="preserve"> will l</w:t>
      </w:r>
      <w:r w:rsidR="003923CD" w:rsidRPr="005A4F77">
        <w:rPr>
          <w:rFonts w:ascii="Source Sans Pro" w:hAnsi="Source Sans Pro"/>
          <w:sz w:val="24"/>
          <w:szCs w:val="24"/>
        </w:rPr>
        <w:t>iaise with the appropriate officer from either the Local Authority or the Local HSE</w:t>
      </w:r>
      <w:r w:rsidRPr="005A4F77">
        <w:rPr>
          <w:rFonts w:ascii="Source Sans Pro" w:hAnsi="Source Sans Pro"/>
          <w:sz w:val="24"/>
          <w:szCs w:val="24"/>
        </w:rPr>
        <w:t xml:space="preserve"> and c</w:t>
      </w:r>
      <w:r w:rsidR="003923CD" w:rsidRPr="005A4F77">
        <w:rPr>
          <w:rFonts w:ascii="Source Sans Pro" w:hAnsi="Source Sans Pro"/>
          <w:sz w:val="24"/>
          <w:szCs w:val="24"/>
        </w:rPr>
        <w:t>omply with all requests for information / actions required to control an outbreak</w:t>
      </w:r>
      <w:r w:rsidRPr="005A4F77">
        <w:rPr>
          <w:rFonts w:ascii="Source Sans Pro" w:hAnsi="Source Sans Pro"/>
          <w:sz w:val="24"/>
          <w:szCs w:val="24"/>
        </w:rPr>
        <w:t xml:space="preserve"> e.g.</w:t>
      </w:r>
      <w:r w:rsidR="003923CD" w:rsidRPr="005A4F77">
        <w:rPr>
          <w:rFonts w:ascii="Source Sans Pro" w:hAnsi="Source Sans Pro"/>
          <w:sz w:val="24"/>
          <w:szCs w:val="24"/>
        </w:rPr>
        <w:t xml:space="preserve"> Risk Assessments,</w:t>
      </w:r>
      <w:r w:rsidR="006E717E" w:rsidRPr="005A4F77">
        <w:rPr>
          <w:rFonts w:ascii="Source Sans Pro" w:hAnsi="Source Sans Pro"/>
          <w:sz w:val="24"/>
          <w:szCs w:val="24"/>
        </w:rPr>
        <w:t xml:space="preserve"> Schemes of Control,</w:t>
      </w:r>
      <w:r w:rsidR="003923CD" w:rsidRPr="005A4F77">
        <w:rPr>
          <w:rFonts w:ascii="Source Sans Pro" w:hAnsi="Source Sans Pro"/>
          <w:sz w:val="24"/>
          <w:szCs w:val="24"/>
        </w:rPr>
        <w:t xml:space="preserve"> </w:t>
      </w:r>
      <w:r w:rsidR="006E717E" w:rsidRPr="005A4F77">
        <w:rPr>
          <w:rFonts w:ascii="Source Sans Pro" w:hAnsi="Source Sans Pro"/>
          <w:sz w:val="24"/>
          <w:szCs w:val="24"/>
        </w:rPr>
        <w:t xml:space="preserve">remedial actions, </w:t>
      </w:r>
      <w:r w:rsidR="003923CD" w:rsidRPr="005A4F77">
        <w:rPr>
          <w:rFonts w:ascii="Source Sans Pro" w:hAnsi="Source Sans Pro"/>
          <w:sz w:val="24"/>
          <w:szCs w:val="24"/>
        </w:rPr>
        <w:t xml:space="preserve">temperature logs and staff sickness records (to determine if there are any undiagnosed cases of Legionellosis related illness). </w:t>
      </w:r>
    </w:p>
    <w:p w14:paraId="4DAA5337" w14:textId="174E84F8" w:rsidR="00F60B8F" w:rsidRPr="005A4F77" w:rsidRDefault="000F58B9" w:rsidP="00F60B8F">
      <w:pPr>
        <w:rPr>
          <w:rFonts w:ascii="Source Sans Pro" w:eastAsia="Calibri" w:hAnsi="Source Sans Pro" w:cs="Times New Roman"/>
          <w:color w:val="002060"/>
          <w:sz w:val="24"/>
          <w:szCs w:val="24"/>
        </w:rPr>
      </w:pPr>
      <w:r w:rsidRPr="005A4F77">
        <w:rPr>
          <w:rFonts w:ascii="Source Sans Pro" w:eastAsia="Calibri" w:hAnsi="Source Sans Pro" w:cs="Times New Roman"/>
          <w:color w:val="002060"/>
          <w:sz w:val="24"/>
          <w:szCs w:val="24"/>
        </w:rPr>
        <w:t>1</w:t>
      </w:r>
      <w:r w:rsidR="00050380" w:rsidRPr="005A4F77">
        <w:rPr>
          <w:rFonts w:ascii="Source Sans Pro" w:eastAsia="Calibri" w:hAnsi="Source Sans Pro" w:cs="Times New Roman"/>
          <w:color w:val="002060"/>
          <w:sz w:val="24"/>
          <w:szCs w:val="24"/>
        </w:rPr>
        <w:t>1</w:t>
      </w:r>
      <w:r w:rsidR="00F60B8F" w:rsidRPr="005A4F77">
        <w:rPr>
          <w:rFonts w:ascii="Source Sans Pro" w:eastAsia="Calibri" w:hAnsi="Source Sans Pro" w:cs="Times New Roman"/>
          <w:color w:val="002060"/>
          <w:sz w:val="24"/>
          <w:szCs w:val="24"/>
        </w:rPr>
        <w:t xml:space="preserve">. </w:t>
      </w:r>
      <w:r w:rsidR="00F60B8F" w:rsidRPr="005A4F77">
        <w:rPr>
          <w:rFonts w:ascii="Source Sans Pro" w:eastAsia="Calibri" w:hAnsi="Source Sans Pro" w:cs="Times New Roman"/>
          <w:color w:val="002060"/>
          <w:sz w:val="24"/>
          <w:szCs w:val="24"/>
        </w:rPr>
        <w:tab/>
        <w:t xml:space="preserve">Review </w:t>
      </w:r>
    </w:p>
    <w:p w14:paraId="1A473F7F" w14:textId="7C9731A5" w:rsidR="00F60B8F" w:rsidRPr="005A4F77" w:rsidRDefault="00050380" w:rsidP="00F60B8F">
      <w:pPr>
        <w:ind w:left="720" w:hanging="720"/>
        <w:rPr>
          <w:rFonts w:ascii="Source Sans Pro" w:eastAsia="Calibri" w:hAnsi="Source Sans Pro" w:cs="Times New Roman"/>
          <w:sz w:val="24"/>
          <w:szCs w:val="24"/>
        </w:rPr>
      </w:pPr>
      <w:r w:rsidRPr="005A4F77">
        <w:rPr>
          <w:rFonts w:ascii="Source Sans Pro" w:eastAsia="Calibri" w:hAnsi="Source Sans Pro" w:cs="Times New Roman"/>
          <w:sz w:val="24"/>
          <w:szCs w:val="24"/>
        </w:rPr>
        <w:t>11</w:t>
      </w:r>
      <w:r w:rsidR="00F60B8F" w:rsidRPr="005A4F77">
        <w:rPr>
          <w:rFonts w:ascii="Source Sans Pro" w:eastAsia="Calibri" w:hAnsi="Source Sans Pro" w:cs="Times New Roman"/>
          <w:sz w:val="24"/>
          <w:szCs w:val="24"/>
        </w:rPr>
        <w:t xml:space="preserve">.1 </w:t>
      </w:r>
      <w:r w:rsidR="00F60B8F" w:rsidRPr="005A4F77">
        <w:rPr>
          <w:rFonts w:ascii="Source Sans Pro" w:eastAsia="Calibri" w:hAnsi="Source Sans Pro" w:cs="Times New Roman"/>
          <w:sz w:val="24"/>
          <w:szCs w:val="24"/>
        </w:rPr>
        <w:tab/>
        <w:t xml:space="preserve">This Policy shall be reviewed and updated by the Duty Holder on </w:t>
      </w:r>
      <w:r w:rsidR="00C15406" w:rsidRPr="005A4F77">
        <w:rPr>
          <w:rFonts w:ascii="Source Sans Pro" w:eastAsia="Calibri" w:hAnsi="Source Sans Pro" w:cs="Times New Roman"/>
          <w:sz w:val="24"/>
          <w:szCs w:val="24"/>
        </w:rPr>
        <w:t>a</w:t>
      </w:r>
      <w:r w:rsidR="00F60B8F" w:rsidRPr="005A4F77">
        <w:rPr>
          <w:rFonts w:ascii="Source Sans Pro" w:eastAsia="Calibri" w:hAnsi="Source Sans Pro" w:cs="Times New Roman"/>
          <w:sz w:val="24"/>
          <w:szCs w:val="24"/>
        </w:rPr>
        <w:t xml:space="preserve"> </w:t>
      </w:r>
      <w:r w:rsidR="004B405C" w:rsidRPr="005A4F77">
        <w:rPr>
          <w:rFonts w:ascii="Source Sans Pro" w:eastAsia="Calibri" w:hAnsi="Source Sans Pro" w:cs="Times New Roman"/>
          <w:sz w:val="24"/>
          <w:szCs w:val="24"/>
        </w:rPr>
        <w:t>bi</w:t>
      </w:r>
      <w:r w:rsidR="00C15406" w:rsidRPr="005A4F77">
        <w:rPr>
          <w:rFonts w:ascii="Source Sans Pro" w:eastAsia="Calibri" w:hAnsi="Source Sans Pro" w:cs="Times New Roman"/>
          <w:sz w:val="24"/>
          <w:szCs w:val="24"/>
        </w:rPr>
        <w:t>ennial basis</w:t>
      </w:r>
      <w:r w:rsidR="00F60B8F" w:rsidRPr="005A4F77">
        <w:rPr>
          <w:rFonts w:ascii="Source Sans Pro" w:eastAsia="Calibri" w:hAnsi="Source Sans Pro" w:cs="Times New Roman"/>
          <w:sz w:val="24"/>
          <w:szCs w:val="24"/>
        </w:rPr>
        <w:t xml:space="preserve"> or, if there are any significant changes to current legislation, regulations or codes of practice or guidance. It will also be reviewed after any </w:t>
      </w:r>
      <w:r w:rsidR="00B7108F" w:rsidRPr="005A4F77">
        <w:rPr>
          <w:rFonts w:ascii="Source Sans Pro" w:eastAsia="Calibri" w:hAnsi="Source Sans Pro" w:cs="Times New Roman"/>
          <w:sz w:val="24"/>
          <w:szCs w:val="24"/>
        </w:rPr>
        <w:t>Legionella</w:t>
      </w:r>
      <w:r w:rsidR="00F60B8F" w:rsidRPr="005A4F77">
        <w:rPr>
          <w:rFonts w:ascii="Source Sans Pro" w:eastAsia="Calibri" w:hAnsi="Source Sans Pro" w:cs="Times New Roman"/>
          <w:sz w:val="24"/>
          <w:szCs w:val="24"/>
        </w:rPr>
        <w:t xml:space="preserve"> </w:t>
      </w:r>
      <w:r w:rsidR="00F60B8F" w:rsidRPr="005A4F77">
        <w:rPr>
          <w:rFonts w:ascii="Source Sans Pro" w:eastAsia="Calibri" w:hAnsi="Source Sans Pro" w:cs="Times New Roman"/>
          <w:sz w:val="24"/>
          <w:szCs w:val="24"/>
        </w:rPr>
        <w:lastRenderedPageBreak/>
        <w:t xml:space="preserve">related incident or if any reason comes to light to suggest that the Plan or Policy is inadequate </w:t>
      </w:r>
    </w:p>
    <w:p w14:paraId="3A5BAECC" w14:textId="5AB9EAD9" w:rsidR="00F60B8F" w:rsidRPr="005A4F77" w:rsidRDefault="00050380" w:rsidP="00F60B8F">
      <w:pPr>
        <w:rPr>
          <w:rFonts w:ascii="Source Sans Pro" w:eastAsia="Calibri" w:hAnsi="Source Sans Pro" w:cs="Times New Roman"/>
          <w:color w:val="002060"/>
          <w:sz w:val="24"/>
          <w:szCs w:val="24"/>
        </w:rPr>
      </w:pPr>
      <w:r w:rsidRPr="005A4F77">
        <w:rPr>
          <w:rFonts w:ascii="Source Sans Pro" w:eastAsia="Calibri" w:hAnsi="Source Sans Pro" w:cs="Times New Roman"/>
          <w:color w:val="002060"/>
          <w:sz w:val="24"/>
          <w:szCs w:val="24"/>
        </w:rPr>
        <w:t>12</w:t>
      </w:r>
      <w:r w:rsidR="00EA7053" w:rsidRPr="005A4F77">
        <w:rPr>
          <w:rFonts w:ascii="Source Sans Pro" w:eastAsia="Calibri" w:hAnsi="Source Sans Pro" w:cs="Times New Roman"/>
          <w:color w:val="002060"/>
          <w:sz w:val="24"/>
          <w:szCs w:val="24"/>
        </w:rPr>
        <w:t>.</w:t>
      </w:r>
      <w:r w:rsidR="00EA7053" w:rsidRPr="005A4F77">
        <w:rPr>
          <w:rFonts w:ascii="Source Sans Pro" w:eastAsia="Calibri" w:hAnsi="Source Sans Pro" w:cs="Times New Roman"/>
          <w:color w:val="002060"/>
          <w:sz w:val="24"/>
          <w:szCs w:val="24"/>
        </w:rPr>
        <w:tab/>
        <w:t>Governance,</w:t>
      </w:r>
      <w:r w:rsidR="00F60B8F" w:rsidRPr="005A4F77">
        <w:rPr>
          <w:rFonts w:ascii="Source Sans Pro" w:eastAsia="Calibri" w:hAnsi="Source Sans Pro" w:cs="Times New Roman"/>
          <w:color w:val="002060"/>
          <w:sz w:val="24"/>
          <w:szCs w:val="24"/>
        </w:rPr>
        <w:t xml:space="preserve"> Assurance</w:t>
      </w:r>
      <w:r w:rsidR="00EA7053" w:rsidRPr="005A4F77">
        <w:rPr>
          <w:rFonts w:ascii="Source Sans Pro" w:eastAsia="Calibri" w:hAnsi="Source Sans Pro" w:cs="Times New Roman"/>
          <w:color w:val="002060"/>
          <w:sz w:val="24"/>
          <w:szCs w:val="24"/>
        </w:rPr>
        <w:t xml:space="preserve"> and External Validation</w:t>
      </w:r>
    </w:p>
    <w:p w14:paraId="6A4DA2C5" w14:textId="6E9E2A1B" w:rsidR="00F60B8F" w:rsidRPr="00F7324F" w:rsidRDefault="00050380" w:rsidP="00F60B8F">
      <w:pPr>
        <w:ind w:left="720" w:hanging="720"/>
        <w:rPr>
          <w:rFonts w:ascii="Source Sans Pro" w:eastAsia="Calibri" w:hAnsi="Source Sans Pro" w:cs="Times New Roman"/>
          <w:sz w:val="24"/>
          <w:szCs w:val="24"/>
        </w:rPr>
      </w:pPr>
      <w:r w:rsidRPr="005A4F77">
        <w:rPr>
          <w:rFonts w:ascii="Source Sans Pro" w:eastAsia="Calibri" w:hAnsi="Source Sans Pro" w:cs="Times New Roman"/>
          <w:color w:val="002060"/>
          <w:sz w:val="24"/>
          <w:szCs w:val="24"/>
        </w:rPr>
        <w:t>12</w:t>
      </w:r>
      <w:r w:rsidR="00F60B8F" w:rsidRPr="005A4F77">
        <w:rPr>
          <w:rFonts w:ascii="Source Sans Pro" w:eastAsia="Calibri" w:hAnsi="Source Sans Pro" w:cs="Times New Roman"/>
          <w:color w:val="002060"/>
          <w:sz w:val="24"/>
          <w:szCs w:val="24"/>
        </w:rPr>
        <w:t>.1</w:t>
      </w:r>
      <w:r w:rsidR="00F60B8F" w:rsidRPr="005A4F77">
        <w:rPr>
          <w:rFonts w:ascii="Source Sans Pro" w:eastAsia="Calibri" w:hAnsi="Source Sans Pro" w:cs="Times New Roman"/>
          <w:color w:val="002060"/>
          <w:sz w:val="24"/>
          <w:szCs w:val="24"/>
        </w:rPr>
        <w:tab/>
      </w:r>
      <w:r w:rsidR="00F60B8F" w:rsidRPr="00F7324F">
        <w:rPr>
          <w:rFonts w:ascii="Source Sans Pro" w:eastAsia="Calibri" w:hAnsi="Source Sans Pro" w:cs="Times New Roman"/>
          <w:sz w:val="24"/>
          <w:szCs w:val="24"/>
        </w:rPr>
        <w:t xml:space="preserve">Compliance with Arches legal responsibility in relation to </w:t>
      </w:r>
      <w:r w:rsidR="00B7108F" w:rsidRPr="00F7324F">
        <w:rPr>
          <w:rFonts w:ascii="Source Sans Pro" w:eastAsia="Calibri" w:hAnsi="Source Sans Pro" w:cs="Times New Roman"/>
          <w:sz w:val="24"/>
          <w:szCs w:val="24"/>
        </w:rPr>
        <w:t>Legionella</w:t>
      </w:r>
      <w:r w:rsidR="00F60B8F" w:rsidRPr="00F7324F">
        <w:rPr>
          <w:rFonts w:ascii="Source Sans Pro" w:eastAsia="Calibri" w:hAnsi="Source Sans Pro" w:cs="Times New Roman"/>
          <w:sz w:val="24"/>
          <w:szCs w:val="24"/>
        </w:rPr>
        <w:t xml:space="preserve"> Safety Management will be reported to board </w:t>
      </w:r>
      <w:r w:rsidR="004C4E31" w:rsidRPr="00F7324F">
        <w:rPr>
          <w:rFonts w:ascii="Source Sans Pro" w:eastAsia="Calibri" w:hAnsi="Source Sans Pro" w:cs="Times New Roman"/>
          <w:sz w:val="24"/>
          <w:szCs w:val="24"/>
        </w:rPr>
        <w:t>quarterly.</w:t>
      </w:r>
    </w:p>
    <w:p w14:paraId="60F26FE8" w14:textId="0C35298B" w:rsidR="00AC0219" w:rsidRPr="00F7324F" w:rsidRDefault="00050380" w:rsidP="00AC0219">
      <w:pPr>
        <w:ind w:left="720" w:hanging="720"/>
        <w:rPr>
          <w:rFonts w:ascii="Source Sans Pro" w:eastAsia="Calibri" w:hAnsi="Source Sans Pro" w:cs="Times New Roman"/>
          <w:sz w:val="24"/>
          <w:szCs w:val="24"/>
        </w:rPr>
      </w:pPr>
      <w:r w:rsidRPr="00F7324F">
        <w:rPr>
          <w:rFonts w:ascii="Source Sans Pro" w:eastAsia="Calibri" w:hAnsi="Source Sans Pro" w:cs="Times New Roman"/>
          <w:sz w:val="24"/>
          <w:szCs w:val="24"/>
        </w:rPr>
        <w:t>12</w:t>
      </w:r>
      <w:r w:rsidR="00AC0219" w:rsidRPr="00F7324F">
        <w:rPr>
          <w:rFonts w:ascii="Source Sans Pro" w:eastAsia="Calibri" w:hAnsi="Source Sans Pro" w:cs="Times New Roman"/>
          <w:sz w:val="24"/>
          <w:szCs w:val="24"/>
        </w:rPr>
        <w:t xml:space="preserve">.2 </w:t>
      </w:r>
      <w:r w:rsidR="00AC0219" w:rsidRPr="00F7324F">
        <w:rPr>
          <w:rFonts w:ascii="Source Sans Pro" w:eastAsia="Calibri" w:hAnsi="Source Sans Pro" w:cs="Times New Roman"/>
          <w:sz w:val="24"/>
          <w:szCs w:val="24"/>
        </w:rPr>
        <w:tab/>
        <w:t>Compliance is monitored by the Head of Asse</w:t>
      </w:r>
      <w:r w:rsidR="00BA2A10">
        <w:rPr>
          <w:rFonts w:ascii="Source Sans Pro" w:eastAsia="Calibri" w:hAnsi="Source Sans Pro" w:cs="Times New Roman"/>
          <w:sz w:val="24"/>
          <w:szCs w:val="24"/>
        </w:rPr>
        <w:t xml:space="preserve">t Management </w:t>
      </w:r>
      <w:r w:rsidR="00AC0219" w:rsidRPr="00F7324F">
        <w:rPr>
          <w:rFonts w:ascii="Source Sans Pro" w:eastAsia="Calibri" w:hAnsi="Source Sans Pro" w:cs="Times New Roman"/>
          <w:sz w:val="24"/>
          <w:szCs w:val="24"/>
        </w:rPr>
        <w:t xml:space="preserve">and the Director of Operations. </w:t>
      </w:r>
      <w:r w:rsidR="002B78DF" w:rsidRPr="00F7324F">
        <w:rPr>
          <w:rFonts w:ascii="Source Sans Pro" w:eastAsia="Calibri" w:hAnsi="Source Sans Pro" w:cs="Times New Roman"/>
          <w:sz w:val="24"/>
          <w:szCs w:val="24"/>
        </w:rPr>
        <w:t xml:space="preserve">An outbreak of </w:t>
      </w:r>
      <w:r w:rsidR="00EA7053" w:rsidRPr="00F7324F">
        <w:rPr>
          <w:rFonts w:ascii="Source Sans Pro" w:eastAsia="Calibri" w:hAnsi="Source Sans Pro" w:cs="Times New Roman"/>
          <w:sz w:val="24"/>
          <w:szCs w:val="24"/>
        </w:rPr>
        <w:t xml:space="preserve">suspected </w:t>
      </w:r>
      <w:r w:rsidR="002B78DF" w:rsidRPr="00F7324F">
        <w:rPr>
          <w:rFonts w:ascii="Source Sans Pro" w:eastAsia="Calibri" w:hAnsi="Source Sans Pro" w:cs="Times New Roman"/>
          <w:sz w:val="24"/>
          <w:szCs w:val="24"/>
        </w:rPr>
        <w:t>legionella, or w</w:t>
      </w:r>
      <w:r w:rsidR="00AC0219" w:rsidRPr="00F7324F">
        <w:rPr>
          <w:rFonts w:ascii="Source Sans Pro" w:eastAsia="Calibri" w:hAnsi="Source Sans Pro" w:cs="Times New Roman"/>
          <w:sz w:val="24"/>
          <w:szCs w:val="24"/>
        </w:rPr>
        <w:t xml:space="preserve">here non-compliance is identified in the first instance there is an agreed appropriate course of corrective action put in place with the operational team </w:t>
      </w:r>
      <w:r w:rsidR="00F7324F" w:rsidRPr="00F7324F">
        <w:rPr>
          <w:rFonts w:ascii="Source Sans Pro" w:eastAsia="Calibri" w:hAnsi="Source Sans Pro" w:cs="Times New Roman"/>
          <w:sz w:val="24"/>
          <w:szCs w:val="24"/>
        </w:rPr>
        <w:t>to</w:t>
      </w:r>
      <w:r w:rsidR="00AC0219" w:rsidRPr="00F7324F">
        <w:rPr>
          <w:rFonts w:ascii="Source Sans Pro" w:eastAsia="Calibri" w:hAnsi="Source Sans Pro" w:cs="Times New Roman"/>
          <w:sz w:val="24"/>
          <w:szCs w:val="24"/>
        </w:rPr>
        <w:t xml:space="preserve"> address the non-compliance issue. </w:t>
      </w:r>
      <w:r w:rsidR="002B78DF" w:rsidRPr="00F7324F">
        <w:rPr>
          <w:rFonts w:ascii="Source Sans Pro" w:eastAsia="Calibri" w:hAnsi="Source Sans Pro" w:cs="Times New Roman"/>
          <w:sz w:val="24"/>
          <w:szCs w:val="24"/>
        </w:rPr>
        <w:t>Whilst the outbreak is investigated or i</w:t>
      </w:r>
      <w:r w:rsidR="00AC0219" w:rsidRPr="00F7324F">
        <w:rPr>
          <w:rFonts w:ascii="Source Sans Pro" w:eastAsia="Calibri" w:hAnsi="Source Sans Pro" w:cs="Times New Roman"/>
          <w:sz w:val="24"/>
          <w:szCs w:val="24"/>
        </w:rPr>
        <w:t xml:space="preserve">f </w:t>
      </w:r>
      <w:r w:rsidR="004364CC" w:rsidRPr="00F7324F">
        <w:rPr>
          <w:rFonts w:ascii="Source Sans Pro" w:eastAsia="Calibri" w:hAnsi="Source Sans Pro" w:cs="Times New Roman"/>
          <w:sz w:val="24"/>
          <w:szCs w:val="24"/>
        </w:rPr>
        <w:t>the non-</w:t>
      </w:r>
      <w:r w:rsidR="002B78DF" w:rsidRPr="00F7324F">
        <w:rPr>
          <w:rFonts w:ascii="Source Sans Pro" w:eastAsia="Calibri" w:hAnsi="Source Sans Pro" w:cs="Times New Roman"/>
          <w:sz w:val="24"/>
          <w:szCs w:val="24"/>
        </w:rPr>
        <w:t>compliance</w:t>
      </w:r>
      <w:r w:rsidR="00AC0219" w:rsidRPr="00F7324F">
        <w:rPr>
          <w:rFonts w:ascii="Source Sans Pro" w:eastAsia="Calibri" w:hAnsi="Source Sans Pro" w:cs="Times New Roman"/>
          <w:sz w:val="24"/>
          <w:szCs w:val="24"/>
        </w:rPr>
        <w:t xml:space="preserve"> is not resolved to agreed timescales, details of the matter will be escalated to the Chief Executive. </w:t>
      </w:r>
      <w:r w:rsidR="00EA7053" w:rsidRPr="00F7324F">
        <w:rPr>
          <w:rFonts w:ascii="Source Sans Pro" w:eastAsia="Calibri" w:hAnsi="Source Sans Pro" w:cs="Times New Roman"/>
          <w:sz w:val="24"/>
          <w:szCs w:val="24"/>
        </w:rPr>
        <w:t>Confirmed outbreaks of legionella bacteria will be reported to the Chief Executive.</w:t>
      </w:r>
    </w:p>
    <w:p w14:paraId="4FBBF338" w14:textId="61B5BCA3" w:rsidR="00AC0219" w:rsidRPr="00F7324F" w:rsidRDefault="00050380" w:rsidP="00AC0219">
      <w:pPr>
        <w:ind w:left="720" w:hanging="720"/>
        <w:rPr>
          <w:rFonts w:ascii="Source Sans Pro" w:eastAsia="Calibri" w:hAnsi="Source Sans Pro" w:cs="Times New Roman"/>
          <w:sz w:val="24"/>
          <w:szCs w:val="24"/>
        </w:rPr>
      </w:pPr>
      <w:r w:rsidRPr="00F7324F">
        <w:rPr>
          <w:rFonts w:ascii="Source Sans Pro" w:eastAsia="Calibri" w:hAnsi="Source Sans Pro" w:cs="Times New Roman"/>
          <w:sz w:val="24"/>
          <w:szCs w:val="24"/>
        </w:rPr>
        <w:t>12</w:t>
      </w:r>
      <w:r w:rsidR="00AC0219" w:rsidRPr="00F7324F">
        <w:rPr>
          <w:rFonts w:ascii="Source Sans Pro" w:eastAsia="Calibri" w:hAnsi="Source Sans Pro" w:cs="Times New Roman"/>
          <w:sz w:val="24"/>
          <w:szCs w:val="24"/>
        </w:rPr>
        <w:t xml:space="preserve">.3 </w:t>
      </w:r>
      <w:r w:rsidR="00AC0219" w:rsidRPr="00F7324F">
        <w:rPr>
          <w:rFonts w:ascii="Source Sans Pro" w:eastAsia="Calibri" w:hAnsi="Source Sans Pro" w:cs="Times New Roman"/>
          <w:sz w:val="24"/>
          <w:szCs w:val="24"/>
        </w:rPr>
        <w:tab/>
        <w:t xml:space="preserve">The Chief Executive or the Director of Operations will make the Board aware of </w:t>
      </w:r>
      <w:r w:rsidR="002B78DF" w:rsidRPr="00F7324F">
        <w:rPr>
          <w:rFonts w:ascii="Source Sans Pro" w:eastAsia="Calibri" w:hAnsi="Source Sans Pro" w:cs="Times New Roman"/>
          <w:sz w:val="24"/>
          <w:szCs w:val="24"/>
        </w:rPr>
        <w:t xml:space="preserve">any serious legionella outbreak or serious </w:t>
      </w:r>
      <w:r w:rsidR="00AC0219" w:rsidRPr="00F7324F">
        <w:rPr>
          <w:rFonts w:ascii="Source Sans Pro" w:eastAsia="Calibri" w:hAnsi="Source Sans Pro" w:cs="Times New Roman"/>
          <w:sz w:val="24"/>
          <w:szCs w:val="24"/>
        </w:rPr>
        <w:t>non-compliance issue so they can consider the implications and take action as appropriate which will include whether it is necessary to disclose the issue to the Regulator of Social Housing in the spirit of co-regulation, or any other relevant organisation such as the HSE, BSR, etc., as part of the Regulatory Framework</w:t>
      </w:r>
    </w:p>
    <w:p w14:paraId="216DF0A2" w14:textId="559275DD" w:rsidR="00327C34" w:rsidRPr="00F7324F" w:rsidRDefault="00050380" w:rsidP="00327C34">
      <w:pPr>
        <w:ind w:left="720" w:hanging="720"/>
        <w:rPr>
          <w:rFonts w:ascii="Source Sans Pro" w:eastAsia="Calibri" w:hAnsi="Source Sans Pro" w:cs="Times New Roman"/>
          <w:color w:val="002060"/>
          <w:sz w:val="24"/>
          <w:szCs w:val="24"/>
        </w:rPr>
      </w:pPr>
      <w:r w:rsidRPr="00F7324F">
        <w:rPr>
          <w:rFonts w:ascii="Source Sans Pro" w:eastAsia="Calibri" w:hAnsi="Source Sans Pro" w:cs="Times New Roman"/>
          <w:color w:val="002060"/>
          <w:sz w:val="24"/>
          <w:szCs w:val="24"/>
        </w:rPr>
        <w:t>12</w:t>
      </w:r>
      <w:r w:rsidR="00AC0219" w:rsidRPr="00F7324F">
        <w:rPr>
          <w:rFonts w:ascii="Source Sans Pro" w:eastAsia="Calibri" w:hAnsi="Source Sans Pro" w:cs="Times New Roman"/>
          <w:color w:val="002060"/>
          <w:sz w:val="24"/>
          <w:szCs w:val="24"/>
        </w:rPr>
        <w:t>.4</w:t>
      </w:r>
      <w:r w:rsidR="00327C34" w:rsidRPr="00F7324F">
        <w:rPr>
          <w:rFonts w:ascii="Source Sans Pro" w:eastAsia="Calibri" w:hAnsi="Source Sans Pro" w:cs="Times New Roman"/>
          <w:sz w:val="24"/>
          <w:szCs w:val="24"/>
        </w:rPr>
        <w:tab/>
        <w:t xml:space="preserve">Key Performance Indicators on </w:t>
      </w:r>
      <w:r w:rsidR="00B63F97" w:rsidRPr="00F7324F">
        <w:rPr>
          <w:rFonts w:ascii="Source Sans Pro" w:eastAsia="Calibri" w:hAnsi="Source Sans Pro" w:cs="Times New Roman"/>
          <w:sz w:val="24"/>
          <w:szCs w:val="24"/>
        </w:rPr>
        <w:t>Water Hygiene</w:t>
      </w:r>
      <w:r w:rsidR="00327C34" w:rsidRPr="00F7324F">
        <w:rPr>
          <w:rFonts w:ascii="Source Sans Pro" w:eastAsia="Calibri" w:hAnsi="Source Sans Pro" w:cs="Times New Roman"/>
          <w:sz w:val="24"/>
          <w:szCs w:val="24"/>
        </w:rPr>
        <w:t xml:space="preserve"> will be reported quarterly:</w:t>
      </w:r>
    </w:p>
    <w:p w14:paraId="11B53D96" w14:textId="3DB3E66A" w:rsidR="00327C34" w:rsidRPr="00F7324F" w:rsidRDefault="00B840A0" w:rsidP="00B840A0">
      <w:pPr>
        <w:pStyle w:val="ListParagraph"/>
        <w:numPr>
          <w:ilvl w:val="0"/>
          <w:numId w:val="15"/>
        </w:numPr>
        <w:rPr>
          <w:rFonts w:ascii="Source Sans Pro" w:eastAsia="Calibri" w:hAnsi="Source Sans Pro" w:cs="Times New Roman"/>
          <w:sz w:val="24"/>
          <w:szCs w:val="24"/>
        </w:rPr>
      </w:pPr>
      <w:r w:rsidRPr="00F7324F">
        <w:rPr>
          <w:rFonts w:ascii="Source Sans Pro" w:eastAsia="Calibri" w:hAnsi="Source Sans Pro" w:cs="Times New Roman"/>
          <w:sz w:val="24"/>
          <w:szCs w:val="24"/>
        </w:rPr>
        <w:t>T</w:t>
      </w:r>
      <w:r w:rsidR="00327C34" w:rsidRPr="00F7324F">
        <w:rPr>
          <w:rFonts w:ascii="Source Sans Pro" w:eastAsia="Calibri" w:hAnsi="Source Sans Pro" w:cs="Times New Roman"/>
          <w:sz w:val="24"/>
          <w:szCs w:val="24"/>
        </w:rPr>
        <w:t xml:space="preserve">he number of properties that require </w:t>
      </w:r>
      <w:r w:rsidR="00B63F97" w:rsidRPr="00F7324F">
        <w:rPr>
          <w:rFonts w:ascii="Source Sans Pro" w:eastAsia="Calibri" w:hAnsi="Source Sans Pro" w:cs="Times New Roman"/>
          <w:sz w:val="24"/>
          <w:szCs w:val="24"/>
        </w:rPr>
        <w:t xml:space="preserve">a Water Hygiene assessment </w:t>
      </w:r>
      <w:r w:rsidR="00327C34" w:rsidRPr="00F7324F">
        <w:rPr>
          <w:rFonts w:ascii="Source Sans Pro" w:eastAsia="Calibri" w:hAnsi="Source Sans Pro" w:cs="Times New Roman"/>
          <w:sz w:val="24"/>
          <w:szCs w:val="24"/>
        </w:rPr>
        <w:t xml:space="preserve">- </w:t>
      </w:r>
      <w:r w:rsidR="00B63F97" w:rsidRPr="00F7324F">
        <w:rPr>
          <w:rFonts w:ascii="Source Sans Pro" w:eastAsia="Calibri" w:hAnsi="Source Sans Pro" w:cs="Times New Roman"/>
          <w:sz w:val="24"/>
          <w:szCs w:val="24"/>
        </w:rPr>
        <w:t>for</w:t>
      </w:r>
      <w:r w:rsidR="00B63F97" w:rsidRPr="00F7324F">
        <w:rPr>
          <w:rFonts w:ascii="Source Sans Pro" w:hAnsi="Source Sans Pro"/>
          <w:sz w:val="24"/>
          <w:szCs w:val="24"/>
        </w:rPr>
        <w:t xml:space="preserve"> </w:t>
      </w:r>
      <w:r w:rsidR="00B63F97" w:rsidRPr="00F7324F">
        <w:rPr>
          <w:rFonts w:ascii="Source Sans Pro" w:eastAsia="Calibri" w:hAnsi="Source Sans Pro" w:cs="Times New Roman"/>
          <w:sz w:val="24"/>
          <w:szCs w:val="24"/>
        </w:rPr>
        <w:t>all homes and buildings managed or owned by the organisation</w:t>
      </w:r>
    </w:p>
    <w:p w14:paraId="291D50F8" w14:textId="77777777" w:rsidR="00B840A0" w:rsidRPr="00F7324F" w:rsidRDefault="00B840A0" w:rsidP="00B840A0">
      <w:pPr>
        <w:pStyle w:val="ListParagraph"/>
        <w:numPr>
          <w:ilvl w:val="0"/>
          <w:numId w:val="15"/>
        </w:numPr>
        <w:rPr>
          <w:rFonts w:ascii="Source Sans Pro" w:eastAsia="Calibri" w:hAnsi="Source Sans Pro" w:cs="Times New Roman"/>
          <w:sz w:val="24"/>
          <w:szCs w:val="24"/>
        </w:rPr>
      </w:pPr>
      <w:r w:rsidRPr="00F7324F">
        <w:rPr>
          <w:rFonts w:ascii="Source Sans Pro" w:eastAsia="Calibri" w:hAnsi="Source Sans Pro" w:cs="Times New Roman"/>
          <w:sz w:val="24"/>
          <w:szCs w:val="24"/>
        </w:rPr>
        <w:t>T</w:t>
      </w:r>
      <w:r w:rsidR="00327C34" w:rsidRPr="00F7324F">
        <w:rPr>
          <w:rFonts w:ascii="Source Sans Pro" w:eastAsia="Calibri" w:hAnsi="Source Sans Pro" w:cs="Times New Roman"/>
          <w:sz w:val="24"/>
          <w:szCs w:val="24"/>
        </w:rPr>
        <w:t xml:space="preserve">he number and percentage of properties with </w:t>
      </w:r>
      <w:r w:rsidR="00B63F97" w:rsidRPr="00F7324F">
        <w:rPr>
          <w:rFonts w:ascii="Source Sans Pro" w:eastAsia="Calibri" w:hAnsi="Source Sans Pro" w:cs="Times New Roman"/>
          <w:sz w:val="24"/>
          <w:szCs w:val="24"/>
        </w:rPr>
        <w:t>a Water Hygiene assessment</w:t>
      </w:r>
      <w:r w:rsidR="00327C34" w:rsidRPr="00F7324F">
        <w:rPr>
          <w:rFonts w:ascii="Source Sans Pro" w:eastAsia="Calibri" w:hAnsi="Source Sans Pro" w:cs="Times New Roman"/>
          <w:sz w:val="24"/>
          <w:szCs w:val="24"/>
        </w:rPr>
        <w:t xml:space="preserve"> for</w:t>
      </w:r>
      <w:r w:rsidR="00B63F97" w:rsidRPr="00F7324F">
        <w:rPr>
          <w:rFonts w:ascii="Source Sans Pro" w:hAnsi="Source Sans Pro"/>
          <w:sz w:val="24"/>
          <w:szCs w:val="24"/>
        </w:rPr>
        <w:t xml:space="preserve"> </w:t>
      </w:r>
      <w:r w:rsidR="00B63F97" w:rsidRPr="00F7324F">
        <w:rPr>
          <w:rFonts w:ascii="Source Sans Pro" w:eastAsia="Calibri" w:hAnsi="Source Sans Pro" w:cs="Times New Roman"/>
          <w:sz w:val="24"/>
          <w:szCs w:val="24"/>
        </w:rPr>
        <w:t>all homes and buildings managed or owned by the organisation</w:t>
      </w:r>
    </w:p>
    <w:p w14:paraId="3F6A5787" w14:textId="795A2E8C" w:rsidR="00F60B8F" w:rsidRPr="00F7324F" w:rsidRDefault="00050380" w:rsidP="00F60B8F">
      <w:pPr>
        <w:ind w:left="720" w:hanging="720"/>
        <w:rPr>
          <w:rFonts w:ascii="Source Sans Pro" w:eastAsia="Calibri" w:hAnsi="Source Sans Pro" w:cs="Times New Roman"/>
          <w:sz w:val="24"/>
          <w:szCs w:val="24"/>
        </w:rPr>
      </w:pPr>
      <w:r w:rsidRPr="00F7324F">
        <w:rPr>
          <w:rFonts w:ascii="Source Sans Pro" w:eastAsia="Calibri" w:hAnsi="Source Sans Pro" w:cs="Times New Roman"/>
          <w:sz w:val="24"/>
          <w:szCs w:val="24"/>
        </w:rPr>
        <w:t>12</w:t>
      </w:r>
      <w:r w:rsidR="00254B9C" w:rsidRPr="00F7324F">
        <w:rPr>
          <w:rFonts w:ascii="Source Sans Pro" w:eastAsia="Calibri" w:hAnsi="Source Sans Pro" w:cs="Times New Roman"/>
          <w:sz w:val="24"/>
          <w:szCs w:val="24"/>
        </w:rPr>
        <w:t>.5</w:t>
      </w:r>
      <w:r w:rsidR="00F60B8F" w:rsidRPr="00F7324F">
        <w:rPr>
          <w:rFonts w:ascii="Source Sans Pro" w:eastAsia="Calibri" w:hAnsi="Source Sans Pro" w:cs="Times New Roman"/>
          <w:sz w:val="24"/>
          <w:szCs w:val="24"/>
        </w:rPr>
        <w:tab/>
        <w:t xml:space="preserve">Independent external assurance will be sought </w:t>
      </w:r>
      <w:r w:rsidR="00DB7F25" w:rsidRPr="00F7324F">
        <w:rPr>
          <w:rFonts w:ascii="Source Sans Pro" w:eastAsia="Calibri" w:hAnsi="Source Sans Pro" w:cs="Times New Roman"/>
          <w:sz w:val="24"/>
          <w:szCs w:val="24"/>
        </w:rPr>
        <w:t xml:space="preserve">periodically </w:t>
      </w:r>
      <w:r w:rsidR="00F60B8F" w:rsidRPr="00F7324F">
        <w:rPr>
          <w:rFonts w:ascii="Source Sans Pro" w:eastAsia="Calibri" w:hAnsi="Source Sans Pro" w:cs="Times New Roman"/>
          <w:sz w:val="24"/>
          <w:szCs w:val="24"/>
        </w:rPr>
        <w:t xml:space="preserve">to ensure compliance with Arches legal responsibility in relation to </w:t>
      </w:r>
      <w:r w:rsidR="00FF3BD6" w:rsidRPr="00F7324F">
        <w:rPr>
          <w:rFonts w:ascii="Source Sans Pro" w:eastAsia="Calibri" w:hAnsi="Source Sans Pro" w:cs="Times New Roman"/>
          <w:sz w:val="24"/>
          <w:szCs w:val="24"/>
        </w:rPr>
        <w:t>Legionella</w:t>
      </w:r>
      <w:r w:rsidR="00F60B8F" w:rsidRPr="00F7324F">
        <w:rPr>
          <w:rFonts w:ascii="Source Sans Pro" w:eastAsia="Calibri" w:hAnsi="Source Sans Pro" w:cs="Times New Roman"/>
          <w:sz w:val="24"/>
          <w:szCs w:val="24"/>
        </w:rPr>
        <w:t xml:space="preserve">. </w:t>
      </w:r>
    </w:p>
    <w:p w14:paraId="2CEF6C9B" w14:textId="309EB8B6" w:rsidR="006A4B0D" w:rsidRPr="00F7324F" w:rsidRDefault="00050380" w:rsidP="00F60B8F">
      <w:pPr>
        <w:ind w:left="720" w:hanging="720"/>
        <w:rPr>
          <w:rFonts w:ascii="Source Sans Pro" w:eastAsia="Calibri" w:hAnsi="Source Sans Pro" w:cs="Times New Roman"/>
          <w:sz w:val="24"/>
          <w:szCs w:val="24"/>
        </w:rPr>
      </w:pPr>
      <w:r w:rsidRPr="00F7324F">
        <w:rPr>
          <w:rFonts w:ascii="Source Sans Pro" w:eastAsia="Calibri" w:hAnsi="Source Sans Pro" w:cs="Times New Roman"/>
          <w:sz w:val="24"/>
          <w:szCs w:val="24"/>
        </w:rPr>
        <w:t>12</w:t>
      </w:r>
      <w:r w:rsidR="006A4B0D" w:rsidRPr="00F7324F">
        <w:rPr>
          <w:rFonts w:ascii="Source Sans Pro" w:eastAsia="Calibri" w:hAnsi="Source Sans Pro" w:cs="Times New Roman"/>
          <w:sz w:val="24"/>
          <w:szCs w:val="24"/>
        </w:rPr>
        <w:t xml:space="preserve">.6 </w:t>
      </w:r>
      <w:r w:rsidR="006A4B0D" w:rsidRPr="00F7324F">
        <w:rPr>
          <w:rFonts w:ascii="Source Sans Pro" w:eastAsia="Calibri" w:hAnsi="Source Sans Pro" w:cs="Times New Roman"/>
          <w:sz w:val="24"/>
          <w:szCs w:val="24"/>
        </w:rPr>
        <w:tab/>
        <w:t xml:space="preserve">Quality control of risk assessments and schemes of control will be undertaken </w:t>
      </w:r>
      <w:r w:rsidR="00856003" w:rsidRPr="00F7324F">
        <w:rPr>
          <w:rFonts w:ascii="Source Sans Pro" w:eastAsia="Calibri" w:hAnsi="Source Sans Pro" w:cs="Times New Roman"/>
          <w:sz w:val="24"/>
          <w:szCs w:val="24"/>
        </w:rPr>
        <w:t xml:space="preserve">as required </w:t>
      </w:r>
      <w:r w:rsidR="006A4B0D" w:rsidRPr="00F7324F">
        <w:rPr>
          <w:rFonts w:ascii="Source Sans Pro" w:eastAsia="Calibri" w:hAnsi="Source Sans Pro" w:cs="Times New Roman"/>
          <w:sz w:val="24"/>
          <w:szCs w:val="24"/>
        </w:rPr>
        <w:t>through reviews carried out by an independent consultant on risk and control differences from new contractors or new water systems or changes that will impact the existing assessments and control.</w:t>
      </w:r>
    </w:p>
    <w:p w14:paraId="6DACA876" w14:textId="38BEDF91" w:rsidR="00F60B8F" w:rsidRPr="00F7324F" w:rsidRDefault="00050380" w:rsidP="00F60B8F">
      <w:pPr>
        <w:autoSpaceDE w:val="0"/>
        <w:autoSpaceDN w:val="0"/>
        <w:adjustRightInd w:val="0"/>
        <w:spacing w:after="0" w:line="240" w:lineRule="auto"/>
        <w:rPr>
          <w:rFonts w:ascii="Source Sans Pro" w:eastAsia="Times New Roman" w:hAnsi="Source Sans Pro" w:cs="Calibri"/>
          <w:bCs/>
          <w:sz w:val="24"/>
          <w:szCs w:val="24"/>
          <w:lang w:eastAsia="en-GB"/>
        </w:rPr>
      </w:pPr>
      <w:r w:rsidRPr="00F7324F">
        <w:rPr>
          <w:rFonts w:ascii="Source Sans Pro" w:eastAsia="Times New Roman" w:hAnsi="Source Sans Pro" w:cs="Calibri"/>
          <w:bCs/>
          <w:sz w:val="24"/>
          <w:szCs w:val="24"/>
          <w:lang w:eastAsia="en-GB"/>
        </w:rPr>
        <w:t>13</w:t>
      </w:r>
      <w:r w:rsidR="00F60B8F" w:rsidRPr="00F7324F">
        <w:rPr>
          <w:rFonts w:ascii="Source Sans Pro" w:eastAsia="Times New Roman" w:hAnsi="Source Sans Pro" w:cs="Calibri"/>
          <w:bCs/>
          <w:sz w:val="24"/>
          <w:szCs w:val="24"/>
          <w:lang w:eastAsia="en-GB"/>
        </w:rPr>
        <w:t>.</w:t>
      </w:r>
      <w:r w:rsidR="00F60B8F" w:rsidRPr="00F7324F">
        <w:rPr>
          <w:rFonts w:ascii="Source Sans Pro" w:eastAsia="Times New Roman" w:hAnsi="Source Sans Pro" w:cs="Calibri"/>
          <w:bCs/>
          <w:sz w:val="24"/>
          <w:szCs w:val="24"/>
          <w:lang w:eastAsia="en-GB"/>
        </w:rPr>
        <w:tab/>
        <w:t xml:space="preserve"> Equality and Diversity</w:t>
      </w:r>
    </w:p>
    <w:p w14:paraId="13C7AF94" w14:textId="77777777" w:rsidR="00F60B8F" w:rsidRPr="005A4F77" w:rsidRDefault="00F60B8F" w:rsidP="00F60B8F">
      <w:pPr>
        <w:autoSpaceDE w:val="0"/>
        <w:autoSpaceDN w:val="0"/>
        <w:adjustRightInd w:val="0"/>
        <w:spacing w:after="0" w:line="240" w:lineRule="auto"/>
        <w:rPr>
          <w:rFonts w:ascii="Source Sans Pro" w:eastAsia="Times New Roman" w:hAnsi="Source Sans Pro" w:cs="Calibri"/>
          <w:bCs/>
          <w:color w:val="702F8A"/>
          <w:sz w:val="24"/>
          <w:szCs w:val="24"/>
          <w:lang w:eastAsia="en-GB"/>
        </w:rPr>
      </w:pPr>
    </w:p>
    <w:p w14:paraId="6EA78C37" w14:textId="3767495F" w:rsidR="00F60B8F" w:rsidRPr="00F7324F" w:rsidRDefault="00050380" w:rsidP="00F60B8F">
      <w:pPr>
        <w:autoSpaceDE w:val="0"/>
        <w:autoSpaceDN w:val="0"/>
        <w:adjustRightInd w:val="0"/>
        <w:spacing w:after="0" w:line="240" w:lineRule="auto"/>
        <w:ind w:left="720" w:hanging="720"/>
        <w:rPr>
          <w:rFonts w:ascii="Source Sans Pro" w:eastAsia="Calibri" w:hAnsi="Source Sans Pro" w:cs="Times New Roman"/>
          <w:color w:val="000000" w:themeColor="text1"/>
          <w:sz w:val="24"/>
          <w:szCs w:val="24"/>
        </w:rPr>
      </w:pPr>
      <w:r w:rsidRPr="00F7324F">
        <w:rPr>
          <w:rFonts w:ascii="Source Sans Pro" w:eastAsia="Times New Roman" w:hAnsi="Source Sans Pro" w:cs="Calibri"/>
          <w:bCs/>
          <w:color w:val="000000" w:themeColor="text1"/>
          <w:sz w:val="24"/>
          <w:szCs w:val="24"/>
          <w:lang w:eastAsia="en-GB"/>
        </w:rPr>
        <w:t>13</w:t>
      </w:r>
      <w:r w:rsidR="00F60B8F" w:rsidRPr="00F7324F">
        <w:rPr>
          <w:rFonts w:ascii="Source Sans Pro" w:eastAsia="Times New Roman" w:hAnsi="Source Sans Pro" w:cs="Calibri"/>
          <w:bCs/>
          <w:color w:val="000000" w:themeColor="text1"/>
          <w:sz w:val="24"/>
          <w:szCs w:val="24"/>
          <w:lang w:eastAsia="en-GB"/>
        </w:rPr>
        <w:t>.1</w:t>
      </w:r>
      <w:r w:rsidR="00F60B8F" w:rsidRPr="00F7324F">
        <w:rPr>
          <w:rFonts w:ascii="Source Sans Pro" w:eastAsia="Times New Roman" w:hAnsi="Source Sans Pro" w:cs="Calibri"/>
          <w:bCs/>
          <w:color w:val="000000" w:themeColor="text1"/>
          <w:sz w:val="24"/>
          <w:szCs w:val="24"/>
          <w:lang w:eastAsia="en-GB"/>
        </w:rPr>
        <w:tab/>
      </w:r>
      <w:r w:rsidR="00F60B8F" w:rsidRPr="00F7324F">
        <w:rPr>
          <w:rFonts w:ascii="Source Sans Pro" w:eastAsia="Calibri" w:hAnsi="Source Sans Pro" w:cs="Times New Roman"/>
          <w:color w:val="000000" w:themeColor="text1"/>
          <w:sz w:val="24"/>
          <w:szCs w:val="24"/>
        </w:rPr>
        <w:t xml:space="preserve">All involved will recognise their ethical and a legal duty to advance equality of opportunity and prevent discrimination on the grounds </w:t>
      </w:r>
      <w:r w:rsidR="00F7324F" w:rsidRPr="00F7324F">
        <w:rPr>
          <w:rFonts w:ascii="Source Sans Pro" w:eastAsia="Calibri" w:hAnsi="Source Sans Pro" w:cs="Times New Roman"/>
          <w:color w:val="000000" w:themeColor="text1"/>
          <w:sz w:val="24"/>
          <w:szCs w:val="24"/>
        </w:rPr>
        <w:t>of,</w:t>
      </w:r>
      <w:r w:rsidR="00F60B8F" w:rsidRPr="00F7324F">
        <w:rPr>
          <w:rFonts w:ascii="Source Sans Pro" w:eastAsia="Calibri" w:hAnsi="Source Sans Pro" w:cs="Times New Roman"/>
          <w:color w:val="000000" w:themeColor="text1"/>
          <w:sz w:val="24"/>
          <w:szCs w:val="24"/>
        </w:rPr>
        <w:t xml:space="preserve"> age, sex, sexual </w:t>
      </w:r>
      <w:r w:rsidR="00F60B8F" w:rsidRPr="00F7324F">
        <w:rPr>
          <w:rFonts w:ascii="Source Sans Pro" w:eastAsia="Calibri" w:hAnsi="Source Sans Pro" w:cs="Times New Roman"/>
          <w:color w:val="000000" w:themeColor="text1"/>
          <w:sz w:val="24"/>
          <w:szCs w:val="24"/>
        </w:rPr>
        <w:lastRenderedPageBreak/>
        <w:t>orientation, disability, race, religion or belief, gender reassignment, pregnancy and maternity, marriage and civil partnership.</w:t>
      </w:r>
    </w:p>
    <w:p w14:paraId="2FED61CF" w14:textId="77777777" w:rsidR="00F60B8F" w:rsidRPr="005A4F77" w:rsidRDefault="00F60B8F" w:rsidP="00F60B8F">
      <w:pPr>
        <w:autoSpaceDE w:val="0"/>
        <w:autoSpaceDN w:val="0"/>
        <w:adjustRightInd w:val="0"/>
        <w:spacing w:after="0" w:line="240" w:lineRule="auto"/>
        <w:ind w:left="720" w:hanging="720"/>
        <w:rPr>
          <w:rFonts w:ascii="Source Sans Pro" w:eastAsia="Calibri" w:hAnsi="Source Sans Pro" w:cs="Times New Roman"/>
          <w:color w:val="0072CE"/>
          <w:sz w:val="24"/>
          <w:szCs w:val="24"/>
        </w:rPr>
      </w:pPr>
    </w:p>
    <w:p w14:paraId="2CBB16D0" w14:textId="2C5A2601" w:rsidR="00F60B8F" w:rsidRPr="005A4F77" w:rsidRDefault="00050380" w:rsidP="00F60B8F">
      <w:pPr>
        <w:rPr>
          <w:rFonts w:ascii="Source Sans Pro" w:eastAsia="Calibri" w:hAnsi="Source Sans Pro" w:cs="Times New Roman"/>
          <w:color w:val="002060"/>
          <w:sz w:val="24"/>
          <w:szCs w:val="24"/>
        </w:rPr>
      </w:pPr>
      <w:r w:rsidRPr="005A4F77">
        <w:rPr>
          <w:rFonts w:ascii="Source Sans Pro" w:eastAsia="Calibri" w:hAnsi="Source Sans Pro" w:cs="Times New Roman"/>
          <w:color w:val="002060"/>
          <w:sz w:val="24"/>
          <w:szCs w:val="24"/>
        </w:rPr>
        <w:t>14</w:t>
      </w:r>
      <w:r w:rsidR="00F60B8F" w:rsidRPr="005A4F77">
        <w:rPr>
          <w:rFonts w:ascii="Source Sans Pro" w:eastAsia="Calibri" w:hAnsi="Source Sans Pro" w:cs="Times New Roman"/>
          <w:color w:val="002060"/>
          <w:sz w:val="24"/>
          <w:szCs w:val="24"/>
        </w:rPr>
        <w:t>.</w:t>
      </w:r>
      <w:r w:rsidR="00F60B8F" w:rsidRPr="005A4F77">
        <w:rPr>
          <w:rFonts w:ascii="Source Sans Pro" w:eastAsia="Calibri" w:hAnsi="Source Sans Pro" w:cs="Times New Roman"/>
          <w:color w:val="002060"/>
          <w:sz w:val="24"/>
          <w:szCs w:val="24"/>
        </w:rPr>
        <w:tab/>
        <w:t xml:space="preserve">Publicising this Policy </w:t>
      </w:r>
    </w:p>
    <w:p w14:paraId="0A36DB81" w14:textId="30132A4D" w:rsidR="004B225E" w:rsidRPr="005A4F77" w:rsidRDefault="00F7324F" w:rsidP="00050380">
      <w:pPr>
        <w:pStyle w:val="ListParagraph"/>
        <w:numPr>
          <w:ilvl w:val="1"/>
          <w:numId w:val="21"/>
        </w:numPr>
        <w:rPr>
          <w:rFonts w:ascii="Source Sans Pro" w:eastAsia="Calibri" w:hAnsi="Source Sans Pro" w:cs="Times New Roman"/>
          <w:sz w:val="24"/>
          <w:szCs w:val="24"/>
        </w:rPr>
      </w:pPr>
      <w:r>
        <w:rPr>
          <w:rFonts w:ascii="Source Sans Pro" w:eastAsia="Calibri" w:hAnsi="Source Sans Pro" w:cs="Times New Roman"/>
          <w:sz w:val="24"/>
          <w:szCs w:val="24"/>
        </w:rPr>
        <w:t xml:space="preserve">  </w:t>
      </w:r>
      <w:r w:rsidR="00F60B8F" w:rsidRPr="005A4F77">
        <w:rPr>
          <w:rFonts w:ascii="Source Sans Pro" w:eastAsia="Calibri" w:hAnsi="Source Sans Pro" w:cs="Times New Roman"/>
          <w:sz w:val="24"/>
          <w:szCs w:val="24"/>
        </w:rPr>
        <w:t>This policy will be p</w:t>
      </w:r>
      <w:r w:rsidR="004B225E" w:rsidRPr="005A4F77">
        <w:rPr>
          <w:rFonts w:ascii="Source Sans Pro" w:eastAsia="Calibri" w:hAnsi="Source Sans Pro" w:cs="Times New Roman"/>
          <w:sz w:val="24"/>
          <w:szCs w:val="24"/>
        </w:rPr>
        <w:t>ublicised on the Arches Website</w:t>
      </w:r>
    </w:p>
    <w:p w14:paraId="20452BF9" w14:textId="77777777" w:rsidR="00AF1027" w:rsidRPr="005A4F77" w:rsidRDefault="00AF1027" w:rsidP="0033794D">
      <w:pPr>
        <w:pStyle w:val="NoSpacing"/>
        <w:rPr>
          <w:rFonts w:ascii="Source Sans Pro" w:hAnsi="Source Sans Pro"/>
          <w:b/>
          <w:sz w:val="24"/>
          <w:szCs w:val="24"/>
        </w:rPr>
      </w:pPr>
    </w:p>
    <w:sectPr w:rsidR="00AF1027" w:rsidRPr="005A4F77" w:rsidSect="00D8313E">
      <w:headerReference w:type="default" r:id="rId12"/>
      <w:footerReference w:type="default" r:id="rId13"/>
      <w:pgSz w:w="11906" w:h="16838"/>
      <w:pgMar w:top="1440" w:right="1700" w:bottom="142"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C45B67" w14:textId="77777777" w:rsidR="00C22C33" w:rsidRDefault="00C22C33" w:rsidP="00F26F19">
      <w:pPr>
        <w:spacing w:after="0" w:line="240" w:lineRule="auto"/>
      </w:pPr>
      <w:r>
        <w:separator/>
      </w:r>
    </w:p>
  </w:endnote>
  <w:endnote w:type="continuationSeparator" w:id="0">
    <w:p w14:paraId="3B0C7EFB" w14:textId="77777777" w:rsidR="00C22C33" w:rsidRDefault="00C22C33" w:rsidP="00F26F1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entury Gothic">
    <w:altName w:val="Calibri"/>
    <w:panose1 w:val="020B0502020202020204"/>
    <w:charset w:val="00"/>
    <w:family w:val="swiss"/>
    <w:pitch w:val="variable"/>
    <w:sig w:usb0="00000287" w:usb1="00000000" w:usb2="00000000" w:usb3="00000000" w:csb0="0000009F" w:csb1="00000000"/>
  </w:font>
  <w:font w:name="Source Sans Pro">
    <w:charset w:val="00"/>
    <w:family w:val="swiss"/>
    <w:pitch w:val="variable"/>
    <w:sig w:usb0="600002F7" w:usb1="02000001" w:usb2="00000000" w:usb3="00000000" w:csb0="0000019F" w:csb1="00000000"/>
  </w:font>
  <w:font w:name="ArialMT-Identity-H">
    <w:panose1 w:val="00000000000000000000"/>
    <w:charset w:val="00"/>
    <w:family w:val="auto"/>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4E0E26" w14:textId="4B4B018E" w:rsidR="00010C3C" w:rsidRDefault="00010C3C">
    <w:pPr>
      <w:pStyle w:val="Footer"/>
      <w:jc w:val="center"/>
    </w:pPr>
  </w:p>
  <w:p w14:paraId="7A818EFC" w14:textId="77777777" w:rsidR="00010C3C" w:rsidRDefault="00010C3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2D370A" w14:textId="77777777" w:rsidR="00C22C33" w:rsidRDefault="00C22C33" w:rsidP="00F26F19">
      <w:pPr>
        <w:spacing w:after="0" w:line="240" w:lineRule="auto"/>
      </w:pPr>
      <w:r>
        <w:separator/>
      </w:r>
    </w:p>
  </w:footnote>
  <w:footnote w:type="continuationSeparator" w:id="0">
    <w:p w14:paraId="379DAC82" w14:textId="77777777" w:rsidR="00C22C33" w:rsidRDefault="00C22C33" w:rsidP="00F26F1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8CD52E" w14:textId="36426835" w:rsidR="00C15406" w:rsidRPr="00C15406" w:rsidRDefault="00C15406">
    <w:pPr>
      <w:pStyle w:val="Header"/>
      <w:rPr>
        <w:rFonts w:ascii="Century Gothic" w:hAnsi="Century Gothic"/>
        <w:sz w:val="26"/>
        <w:szCs w:val="2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C87F05"/>
    <w:multiLevelType w:val="multilevel"/>
    <w:tmpl w:val="493E4DB8"/>
    <w:lvl w:ilvl="0">
      <w:start w:val="1"/>
      <w:numFmt w:val="decimal"/>
      <w:lvlText w:val="%1"/>
      <w:lvlJc w:val="left"/>
      <w:pPr>
        <w:ind w:left="405" w:hanging="405"/>
      </w:pPr>
      <w:rPr>
        <w:rFonts w:hint="default"/>
      </w:rPr>
    </w:lvl>
    <w:lvl w:ilvl="1">
      <w:start w:val="1"/>
      <w:numFmt w:val="decimal"/>
      <w:lvlText w:val="%1.%2"/>
      <w:lvlJc w:val="left"/>
      <w:pPr>
        <w:ind w:left="1125" w:hanging="405"/>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1" w15:restartNumberingAfterBreak="0">
    <w:nsid w:val="07075178"/>
    <w:multiLevelType w:val="hybridMultilevel"/>
    <w:tmpl w:val="70F4D6A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 w15:restartNumberingAfterBreak="0">
    <w:nsid w:val="09215E96"/>
    <w:multiLevelType w:val="multilevel"/>
    <w:tmpl w:val="06E4C870"/>
    <w:lvl w:ilvl="0">
      <w:start w:val="3"/>
      <w:numFmt w:val="decimal"/>
      <w:lvlText w:val="%1."/>
      <w:lvlJc w:val="left"/>
      <w:pPr>
        <w:ind w:left="720" w:hanging="360"/>
      </w:pPr>
      <w:rPr>
        <w:rFonts w:hint="default"/>
        <w:b w:val="0"/>
      </w:rPr>
    </w:lvl>
    <w:lvl w:ilvl="1">
      <w:start w:val="1"/>
      <w:numFmt w:val="bullet"/>
      <w:lvlText w:val=""/>
      <w:lvlJc w:val="left"/>
      <w:pPr>
        <w:ind w:left="765" w:hanging="405"/>
      </w:pPr>
      <w:rPr>
        <w:rFonts w:ascii="Symbol" w:hAnsi="Symbol"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95F3CF6"/>
    <w:multiLevelType w:val="hybridMultilevel"/>
    <w:tmpl w:val="D1E28C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0AF471FC"/>
    <w:multiLevelType w:val="hybridMultilevel"/>
    <w:tmpl w:val="628E480C"/>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C95602D"/>
    <w:multiLevelType w:val="hybridMultilevel"/>
    <w:tmpl w:val="C756A668"/>
    <w:lvl w:ilvl="0" w:tplc="08090001">
      <w:start w:val="1"/>
      <w:numFmt w:val="bullet"/>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0EE64203"/>
    <w:multiLevelType w:val="multilevel"/>
    <w:tmpl w:val="807ED850"/>
    <w:lvl w:ilvl="0">
      <w:start w:val="15"/>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13001A4C"/>
    <w:multiLevelType w:val="multilevel"/>
    <w:tmpl w:val="036A49E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33B7C68"/>
    <w:multiLevelType w:val="hybridMultilevel"/>
    <w:tmpl w:val="31DC182C"/>
    <w:lvl w:ilvl="0" w:tplc="08090001">
      <w:start w:val="1"/>
      <w:numFmt w:val="bullet"/>
      <w:lvlText w:val=""/>
      <w:lvlJc w:val="left"/>
      <w:pPr>
        <w:ind w:left="764" w:hanging="360"/>
      </w:pPr>
      <w:rPr>
        <w:rFonts w:ascii="Symbol" w:hAnsi="Symbol" w:hint="default"/>
      </w:rPr>
    </w:lvl>
    <w:lvl w:ilvl="1" w:tplc="08090003">
      <w:start w:val="1"/>
      <w:numFmt w:val="bullet"/>
      <w:lvlText w:val="o"/>
      <w:lvlJc w:val="left"/>
      <w:pPr>
        <w:ind w:left="1637" w:hanging="360"/>
      </w:pPr>
      <w:rPr>
        <w:rFonts w:ascii="Courier New" w:hAnsi="Courier New" w:cs="Courier New" w:hint="default"/>
      </w:rPr>
    </w:lvl>
    <w:lvl w:ilvl="2" w:tplc="B77A5492">
      <w:numFmt w:val="bullet"/>
      <w:lvlText w:val="•"/>
      <w:lvlJc w:val="left"/>
      <w:pPr>
        <w:ind w:left="2564" w:hanging="720"/>
      </w:pPr>
      <w:rPr>
        <w:rFonts w:ascii="Calibri" w:eastAsiaTheme="minorHAnsi" w:hAnsi="Calibri" w:cs="Calibri" w:hint="default"/>
      </w:rPr>
    </w:lvl>
    <w:lvl w:ilvl="3" w:tplc="08090001" w:tentative="1">
      <w:start w:val="1"/>
      <w:numFmt w:val="bullet"/>
      <w:lvlText w:val=""/>
      <w:lvlJc w:val="left"/>
      <w:pPr>
        <w:ind w:left="2924" w:hanging="360"/>
      </w:pPr>
      <w:rPr>
        <w:rFonts w:ascii="Symbol" w:hAnsi="Symbol" w:hint="default"/>
      </w:rPr>
    </w:lvl>
    <w:lvl w:ilvl="4" w:tplc="08090003" w:tentative="1">
      <w:start w:val="1"/>
      <w:numFmt w:val="bullet"/>
      <w:lvlText w:val="o"/>
      <w:lvlJc w:val="left"/>
      <w:pPr>
        <w:ind w:left="3644" w:hanging="360"/>
      </w:pPr>
      <w:rPr>
        <w:rFonts w:ascii="Courier New" w:hAnsi="Courier New" w:cs="Courier New" w:hint="default"/>
      </w:rPr>
    </w:lvl>
    <w:lvl w:ilvl="5" w:tplc="08090005" w:tentative="1">
      <w:start w:val="1"/>
      <w:numFmt w:val="bullet"/>
      <w:lvlText w:val=""/>
      <w:lvlJc w:val="left"/>
      <w:pPr>
        <w:ind w:left="4364" w:hanging="360"/>
      </w:pPr>
      <w:rPr>
        <w:rFonts w:ascii="Wingdings" w:hAnsi="Wingdings" w:hint="default"/>
      </w:rPr>
    </w:lvl>
    <w:lvl w:ilvl="6" w:tplc="08090001" w:tentative="1">
      <w:start w:val="1"/>
      <w:numFmt w:val="bullet"/>
      <w:lvlText w:val=""/>
      <w:lvlJc w:val="left"/>
      <w:pPr>
        <w:ind w:left="5084" w:hanging="360"/>
      </w:pPr>
      <w:rPr>
        <w:rFonts w:ascii="Symbol" w:hAnsi="Symbol" w:hint="default"/>
      </w:rPr>
    </w:lvl>
    <w:lvl w:ilvl="7" w:tplc="08090003" w:tentative="1">
      <w:start w:val="1"/>
      <w:numFmt w:val="bullet"/>
      <w:lvlText w:val="o"/>
      <w:lvlJc w:val="left"/>
      <w:pPr>
        <w:ind w:left="5804" w:hanging="360"/>
      </w:pPr>
      <w:rPr>
        <w:rFonts w:ascii="Courier New" w:hAnsi="Courier New" w:cs="Courier New" w:hint="default"/>
      </w:rPr>
    </w:lvl>
    <w:lvl w:ilvl="8" w:tplc="08090005" w:tentative="1">
      <w:start w:val="1"/>
      <w:numFmt w:val="bullet"/>
      <w:lvlText w:val=""/>
      <w:lvlJc w:val="left"/>
      <w:pPr>
        <w:ind w:left="6524" w:hanging="360"/>
      </w:pPr>
      <w:rPr>
        <w:rFonts w:ascii="Wingdings" w:hAnsi="Wingdings" w:hint="default"/>
      </w:rPr>
    </w:lvl>
  </w:abstractNum>
  <w:abstractNum w:abstractNumId="9" w15:restartNumberingAfterBreak="0">
    <w:nsid w:val="17E30D07"/>
    <w:multiLevelType w:val="multilevel"/>
    <w:tmpl w:val="FEFEF45E"/>
    <w:lvl w:ilvl="0">
      <w:start w:val="3"/>
      <w:numFmt w:val="decimal"/>
      <w:lvlText w:val="%1"/>
      <w:lvlJc w:val="left"/>
      <w:pPr>
        <w:ind w:left="360" w:hanging="360"/>
      </w:pPr>
      <w:rPr>
        <w:rFonts w:hint="default"/>
      </w:rPr>
    </w:lvl>
    <w:lvl w:ilvl="1">
      <w:start w:val="1"/>
      <w:numFmt w:val="decimal"/>
      <w:lvlText w:val="%1.%2"/>
      <w:lvlJc w:val="left"/>
      <w:pPr>
        <w:ind w:left="1125" w:hanging="360"/>
      </w:pPr>
      <w:rPr>
        <w:rFonts w:hint="default"/>
      </w:rPr>
    </w:lvl>
    <w:lvl w:ilvl="2">
      <w:start w:val="1"/>
      <w:numFmt w:val="decimal"/>
      <w:lvlText w:val="%1.%2.%3"/>
      <w:lvlJc w:val="left"/>
      <w:pPr>
        <w:ind w:left="2250" w:hanging="720"/>
      </w:pPr>
      <w:rPr>
        <w:rFonts w:hint="default"/>
      </w:rPr>
    </w:lvl>
    <w:lvl w:ilvl="3">
      <w:start w:val="1"/>
      <w:numFmt w:val="decimal"/>
      <w:lvlText w:val="%1.%2.%3.%4"/>
      <w:lvlJc w:val="left"/>
      <w:pPr>
        <w:ind w:left="3375" w:hanging="108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5265" w:hanging="144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7155" w:hanging="1800"/>
      </w:pPr>
      <w:rPr>
        <w:rFonts w:hint="default"/>
      </w:rPr>
    </w:lvl>
    <w:lvl w:ilvl="8">
      <w:start w:val="1"/>
      <w:numFmt w:val="decimal"/>
      <w:lvlText w:val="%1.%2.%3.%4.%5.%6.%7.%8.%9"/>
      <w:lvlJc w:val="left"/>
      <w:pPr>
        <w:ind w:left="7920" w:hanging="1800"/>
      </w:pPr>
      <w:rPr>
        <w:rFonts w:hint="default"/>
      </w:rPr>
    </w:lvl>
  </w:abstractNum>
  <w:abstractNum w:abstractNumId="10" w15:restartNumberingAfterBreak="0">
    <w:nsid w:val="193127D6"/>
    <w:multiLevelType w:val="multilevel"/>
    <w:tmpl w:val="DB42F07A"/>
    <w:lvl w:ilvl="0">
      <w:start w:val="3"/>
      <w:numFmt w:val="decimal"/>
      <w:lvlText w:val="%1"/>
      <w:lvlJc w:val="left"/>
      <w:pPr>
        <w:ind w:left="360" w:hanging="360"/>
      </w:pPr>
      <w:rPr>
        <w:rFonts w:asciiTheme="minorHAnsi" w:hAnsiTheme="minorHAnsi" w:cstheme="minorBidi" w:hint="default"/>
      </w:rPr>
    </w:lvl>
    <w:lvl w:ilvl="1">
      <w:start w:val="3"/>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11" w15:restartNumberingAfterBreak="0">
    <w:nsid w:val="195875C7"/>
    <w:multiLevelType w:val="hybridMultilevel"/>
    <w:tmpl w:val="54EB7F38"/>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1C187E95"/>
    <w:multiLevelType w:val="hybridMultilevel"/>
    <w:tmpl w:val="DF2C410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 w15:restartNumberingAfterBreak="0">
    <w:nsid w:val="1F647964"/>
    <w:multiLevelType w:val="multilevel"/>
    <w:tmpl w:val="6268B50A"/>
    <w:lvl w:ilvl="0">
      <w:start w:val="1"/>
      <w:numFmt w:val="decimal"/>
      <w:lvlText w:val="%1."/>
      <w:lvlJc w:val="left"/>
      <w:pPr>
        <w:ind w:left="720" w:hanging="360"/>
      </w:pPr>
      <w:rPr>
        <w:rFonts w:hint="default"/>
      </w:rPr>
    </w:lvl>
    <w:lvl w:ilvl="1">
      <w:start w:val="2"/>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600" w:hanging="144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680" w:hanging="1800"/>
      </w:pPr>
      <w:rPr>
        <w:rFonts w:hint="default"/>
      </w:rPr>
    </w:lvl>
    <w:lvl w:ilvl="8">
      <w:start w:val="1"/>
      <w:numFmt w:val="decimal"/>
      <w:isLgl/>
      <w:lvlText w:val="%1.%2.%3.%4.%5.%6.%7.%8.%9"/>
      <w:lvlJc w:val="left"/>
      <w:pPr>
        <w:ind w:left="5040" w:hanging="1800"/>
      </w:pPr>
      <w:rPr>
        <w:rFonts w:hint="default"/>
      </w:rPr>
    </w:lvl>
  </w:abstractNum>
  <w:abstractNum w:abstractNumId="14" w15:restartNumberingAfterBreak="0">
    <w:nsid w:val="270D4576"/>
    <w:multiLevelType w:val="multilevel"/>
    <w:tmpl w:val="02909F92"/>
    <w:lvl w:ilvl="0">
      <w:start w:val="14"/>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F1430E8"/>
    <w:multiLevelType w:val="hybridMultilevel"/>
    <w:tmpl w:val="C38699B8"/>
    <w:lvl w:ilvl="0" w:tplc="08090001">
      <w:start w:val="1"/>
      <w:numFmt w:val="bullet"/>
      <w:lvlText w:val=""/>
      <w:lvlJc w:val="left"/>
      <w:pPr>
        <w:ind w:left="1550" w:hanging="360"/>
      </w:pPr>
      <w:rPr>
        <w:rFonts w:ascii="Symbol" w:hAnsi="Symbol" w:hint="default"/>
      </w:rPr>
    </w:lvl>
    <w:lvl w:ilvl="1" w:tplc="08090003">
      <w:start w:val="1"/>
      <w:numFmt w:val="bullet"/>
      <w:lvlText w:val="o"/>
      <w:lvlJc w:val="left"/>
      <w:pPr>
        <w:ind w:left="2270" w:hanging="360"/>
      </w:pPr>
      <w:rPr>
        <w:rFonts w:ascii="Courier New" w:hAnsi="Courier New" w:cs="Courier New" w:hint="default"/>
      </w:rPr>
    </w:lvl>
    <w:lvl w:ilvl="2" w:tplc="08090005" w:tentative="1">
      <w:start w:val="1"/>
      <w:numFmt w:val="bullet"/>
      <w:lvlText w:val=""/>
      <w:lvlJc w:val="left"/>
      <w:pPr>
        <w:ind w:left="2990" w:hanging="360"/>
      </w:pPr>
      <w:rPr>
        <w:rFonts w:ascii="Wingdings" w:hAnsi="Wingdings" w:hint="default"/>
      </w:rPr>
    </w:lvl>
    <w:lvl w:ilvl="3" w:tplc="08090001" w:tentative="1">
      <w:start w:val="1"/>
      <w:numFmt w:val="bullet"/>
      <w:lvlText w:val=""/>
      <w:lvlJc w:val="left"/>
      <w:pPr>
        <w:ind w:left="3710" w:hanging="360"/>
      </w:pPr>
      <w:rPr>
        <w:rFonts w:ascii="Symbol" w:hAnsi="Symbol" w:hint="default"/>
      </w:rPr>
    </w:lvl>
    <w:lvl w:ilvl="4" w:tplc="08090003" w:tentative="1">
      <w:start w:val="1"/>
      <w:numFmt w:val="bullet"/>
      <w:lvlText w:val="o"/>
      <w:lvlJc w:val="left"/>
      <w:pPr>
        <w:ind w:left="4430" w:hanging="360"/>
      </w:pPr>
      <w:rPr>
        <w:rFonts w:ascii="Courier New" w:hAnsi="Courier New" w:cs="Courier New" w:hint="default"/>
      </w:rPr>
    </w:lvl>
    <w:lvl w:ilvl="5" w:tplc="08090005" w:tentative="1">
      <w:start w:val="1"/>
      <w:numFmt w:val="bullet"/>
      <w:lvlText w:val=""/>
      <w:lvlJc w:val="left"/>
      <w:pPr>
        <w:ind w:left="5150" w:hanging="360"/>
      </w:pPr>
      <w:rPr>
        <w:rFonts w:ascii="Wingdings" w:hAnsi="Wingdings" w:hint="default"/>
      </w:rPr>
    </w:lvl>
    <w:lvl w:ilvl="6" w:tplc="08090001" w:tentative="1">
      <w:start w:val="1"/>
      <w:numFmt w:val="bullet"/>
      <w:lvlText w:val=""/>
      <w:lvlJc w:val="left"/>
      <w:pPr>
        <w:ind w:left="5870" w:hanging="360"/>
      </w:pPr>
      <w:rPr>
        <w:rFonts w:ascii="Symbol" w:hAnsi="Symbol" w:hint="default"/>
      </w:rPr>
    </w:lvl>
    <w:lvl w:ilvl="7" w:tplc="08090003" w:tentative="1">
      <w:start w:val="1"/>
      <w:numFmt w:val="bullet"/>
      <w:lvlText w:val="o"/>
      <w:lvlJc w:val="left"/>
      <w:pPr>
        <w:ind w:left="6590" w:hanging="360"/>
      </w:pPr>
      <w:rPr>
        <w:rFonts w:ascii="Courier New" w:hAnsi="Courier New" w:cs="Courier New" w:hint="default"/>
      </w:rPr>
    </w:lvl>
    <w:lvl w:ilvl="8" w:tplc="08090005" w:tentative="1">
      <w:start w:val="1"/>
      <w:numFmt w:val="bullet"/>
      <w:lvlText w:val=""/>
      <w:lvlJc w:val="left"/>
      <w:pPr>
        <w:ind w:left="7310" w:hanging="360"/>
      </w:pPr>
      <w:rPr>
        <w:rFonts w:ascii="Wingdings" w:hAnsi="Wingdings" w:hint="default"/>
      </w:rPr>
    </w:lvl>
  </w:abstractNum>
  <w:abstractNum w:abstractNumId="16" w15:restartNumberingAfterBreak="0">
    <w:nsid w:val="43280561"/>
    <w:multiLevelType w:val="hybridMultilevel"/>
    <w:tmpl w:val="150CE36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7" w15:restartNumberingAfterBreak="0">
    <w:nsid w:val="43B0077C"/>
    <w:multiLevelType w:val="hybridMultilevel"/>
    <w:tmpl w:val="B818104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8" w15:restartNumberingAfterBreak="0">
    <w:nsid w:val="489948FF"/>
    <w:multiLevelType w:val="multilevel"/>
    <w:tmpl w:val="695E91E8"/>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4B194FBD"/>
    <w:multiLevelType w:val="multilevel"/>
    <w:tmpl w:val="C918136A"/>
    <w:lvl w:ilvl="0">
      <w:start w:val="1"/>
      <w:numFmt w:val="bullet"/>
      <w:lvlText w:val=""/>
      <w:lvlJc w:val="left"/>
      <w:pPr>
        <w:ind w:left="360" w:hanging="360"/>
      </w:pPr>
      <w:rPr>
        <w:rFonts w:ascii="Symbol" w:hAnsi="Symbol" w:hint="default"/>
      </w:rPr>
    </w:lvl>
    <w:lvl w:ilvl="1">
      <w:start w:val="3"/>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20" w15:restartNumberingAfterBreak="0">
    <w:nsid w:val="4DFF6F48"/>
    <w:multiLevelType w:val="hybridMultilevel"/>
    <w:tmpl w:val="D9621130"/>
    <w:lvl w:ilvl="0" w:tplc="08090001">
      <w:start w:val="1"/>
      <w:numFmt w:val="bullet"/>
      <w:lvlText w:val=""/>
      <w:lvlJc w:val="left"/>
      <w:pPr>
        <w:ind w:left="1495" w:hanging="360"/>
      </w:pPr>
      <w:rPr>
        <w:rFonts w:ascii="Symbol" w:hAnsi="Symbol" w:hint="default"/>
      </w:rPr>
    </w:lvl>
    <w:lvl w:ilvl="1" w:tplc="08090003" w:tentative="1">
      <w:start w:val="1"/>
      <w:numFmt w:val="bullet"/>
      <w:lvlText w:val="o"/>
      <w:lvlJc w:val="left"/>
      <w:pPr>
        <w:ind w:left="2215" w:hanging="360"/>
      </w:pPr>
      <w:rPr>
        <w:rFonts w:ascii="Courier New" w:hAnsi="Courier New" w:cs="Courier New" w:hint="default"/>
      </w:rPr>
    </w:lvl>
    <w:lvl w:ilvl="2" w:tplc="08090005" w:tentative="1">
      <w:start w:val="1"/>
      <w:numFmt w:val="bullet"/>
      <w:lvlText w:val=""/>
      <w:lvlJc w:val="left"/>
      <w:pPr>
        <w:ind w:left="2935" w:hanging="360"/>
      </w:pPr>
      <w:rPr>
        <w:rFonts w:ascii="Wingdings" w:hAnsi="Wingdings" w:hint="default"/>
      </w:rPr>
    </w:lvl>
    <w:lvl w:ilvl="3" w:tplc="08090001" w:tentative="1">
      <w:start w:val="1"/>
      <w:numFmt w:val="bullet"/>
      <w:lvlText w:val=""/>
      <w:lvlJc w:val="left"/>
      <w:pPr>
        <w:ind w:left="3655" w:hanging="360"/>
      </w:pPr>
      <w:rPr>
        <w:rFonts w:ascii="Symbol" w:hAnsi="Symbol" w:hint="default"/>
      </w:rPr>
    </w:lvl>
    <w:lvl w:ilvl="4" w:tplc="08090003" w:tentative="1">
      <w:start w:val="1"/>
      <w:numFmt w:val="bullet"/>
      <w:lvlText w:val="o"/>
      <w:lvlJc w:val="left"/>
      <w:pPr>
        <w:ind w:left="4375" w:hanging="360"/>
      </w:pPr>
      <w:rPr>
        <w:rFonts w:ascii="Courier New" w:hAnsi="Courier New" w:cs="Courier New" w:hint="default"/>
      </w:rPr>
    </w:lvl>
    <w:lvl w:ilvl="5" w:tplc="08090005" w:tentative="1">
      <w:start w:val="1"/>
      <w:numFmt w:val="bullet"/>
      <w:lvlText w:val=""/>
      <w:lvlJc w:val="left"/>
      <w:pPr>
        <w:ind w:left="5095" w:hanging="360"/>
      </w:pPr>
      <w:rPr>
        <w:rFonts w:ascii="Wingdings" w:hAnsi="Wingdings" w:hint="default"/>
      </w:rPr>
    </w:lvl>
    <w:lvl w:ilvl="6" w:tplc="08090001" w:tentative="1">
      <w:start w:val="1"/>
      <w:numFmt w:val="bullet"/>
      <w:lvlText w:val=""/>
      <w:lvlJc w:val="left"/>
      <w:pPr>
        <w:ind w:left="5815" w:hanging="360"/>
      </w:pPr>
      <w:rPr>
        <w:rFonts w:ascii="Symbol" w:hAnsi="Symbol" w:hint="default"/>
      </w:rPr>
    </w:lvl>
    <w:lvl w:ilvl="7" w:tplc="08090003" w:tentative="1">
      <w:start w:val="1"/>
      <w:numFmt w:val="bullet"/>
      <w:lvlText w:val="o"/>
      <w:lvlJc w:val="left"/>
      <w:pPr>
        <w:ind w:left="6535" w:hanging="360"/>
      </w:pPr>
      <w:rPr>
        <w:rFonts w:ascii="Courier New" w:hAnsi="Courier New" w:cs="Courier New" w:hint="default"/>
      </w:rPr>
    </w:lvl>
    <w:lvl w:ilvl="8" w:tplc="08090005" w:tentative="1">
      <w:start w:val="1"/>
      <w:numFmt w:val="bullet"/>
      <w:lvlText w:val=""/>
      <w:lvlJc w:val="left"/>
      <w:pPr>
        <w:ind w:left="7255" w:hanging="360"/>
      </w:pPr>
      <w:rPr>
        <w:rFonts w:ascii="Wingdings" w:hAnsi="Wingdings" w:hint="default"/>
      </w:rPr>
    </w:lvl>
  </w:abstractNum>
  <w:abstractNum w:abstractNumId="21" w15:restartNumberingAfterBreak="0">
    <w:nsid w:val="516562CF"/>
    <w:multiLevelType w:val="multilevel"/>
    <w:tmpl w:val="E64CA1D8"/>
    <w:lvl w:ilvl="0">
      <w:start w:val="3"/>
      <w:numFmt w:val="decimal"/>
      <w:lvlText w:val="%1"/>
      <w:lvlJc w:val="left"/>
      <w:pPr>
        <w:ind w:left="360" w:hanging="360"/>
      </w:pPr>
      <w:rPr>
        <w:rFonts w:asciiTheme="minorHAnsi" w:hAnsiTheme="minorHAnsi" w:cstheme="minorBidi" w:hint="default"/>
      </w:rPr>
    </w:lvl>
    <w:lvl w:ilvl="1">
      <w:start w:val="3"/>
      <w:numFmt w:val="decimal"/>
      <w:lvlText w:val="%1.%2"/>
      <w:lvlJc w:val="left"/>
      <w:pPr>
        <w:ind w:left="360" w:hanging="360"/>
      </w:pPr>
      <w:rPr>
        <w:rFonts w:asciiTheme="minorHAnsi" w:hAnsiTheme="minorHAnsi" w:cstheme="minorBidi" w:hint="default"/>
      </w:rPr>
    </w:lvl>
    <w:lvl w:ilvl="2">
      <w:start w:val="1"/>
      <w:numFmt w:val="decimal"/>
      <w:lvlText w:val="%1.%2.%3"/>
      <w:lvlJc w:val="left"/>
      <w:pPr>
        <w:ind w:left="720" w:hanging="720"/>
      </w:pPr>
      <w:rPr>
        <w:rFonts w:asciiTheme="minorHAnsi" w:hAnsiTheme="minorHAnsi" w:cstheme="minorBidi" w:hint="default"/>
      </w:rPr>
    </w:lvl>
    <w:lvl w:ilvl="3">
      <w:start w:val="1"/>
      <w:numFmt w:val="decimal"/>
      <w:lvlText w:val="%1.%2.%3.%4"/>
      <w:lvlJc w:val="left"/>
      <w:pPr>
        <w:ind w:left="1080" w:hanging="1080"/>
      </w:pPr>
      <w:rPr>
        <w:rFonts w:asciiTheme="minorHAnsi" w:hAnsiTheme="minorHAnsi" w:cstheme="minorBidi" w:hint="default"/>
      </w:rPr>
    </w:lvl>
    <w:lvl w:ilvl="4">
      <w:start w:val="1"/>
      <w:numFmt w:val="decimal"/>
      <w:lvlText w:val="%1.%2.%3.%4.%5"/>
      <w:lvlJc w:val="left"/>
      <w:pPr>
        <w:ind w:left="1080" w:hanging="1080"/>
      </w:pPr>
      <w:rPr>
        <w:rFonts w:asciiTheme="minorHAnsi" w:hAnsiTheme="minorHAnsi" w:cstheme="minorBidi" w:hint="default"/>
      </w:rPr>
    </w:lvl>
    <w:lvl w:ilvl="5">
      <w:start w:val="1"/>
      <w:numFmt w:val="decimal"/>
      <w:lvlText w:val="%1.%2.%3.%4.%5.%6"/>
      <w:lvlJc w:val="left"/>
      <w:pPr>
        <w:ind w:left="1440" w:hanging="1440"/>
      </w:pPr>
      <w:rPr>
        <w:rFonts w:asciiTheme="minorHAnsi" w:hAnsiTheme="minorHAnsi" w:cstheme="minorBidi" w:hint="default"/>
      </w:rPr>
    </w:lvl>
    <w:lvl w:ilvl="6">
      <w:start w:val="1"/>
      <w:numFmt w:val="decimal"/>
      <w:lvlText w:val="%1.%2.%3.%4.%5.%6.%7"/>
      <w:lvlJc w:val="left"/>
      <w:pPr>
        <w:ind w:left="1440" w:hanging="1440"/>
      </w:pPr>
      <w:rPr>
        <w:rFonts w:asciiTheme="minorHAnsi" w:hAnsiTheme="minorHAnsi" w:cstheme="minorBidi" w:hint="default"/>
      </w:rPr>
    </w:lvl>
    <w:lvl w:ilvl="7">
      <w:start w:val="1"/>
      <w:numFmt w:val="decimal"/>
      <w:lvlText w:val="%1.%2.%3.%4.%5.%6.%7.%8"/>
      <w:lvlJc w:val="left"/>
      <w:pPr>
        <w:ind w:left="1800" w:hanging="1800"/>
      </w:pPr>
      <w:rPr>
        <w:rFonts w:asciiTheme="minorHAnsi" w:hAnsiTheme="minorHAnsi" w:cstheme="minorBidi" w:hint="default"/>
      </w:rPr>
    </w:lvl>
    <w:lvl w:ilvl="8">
      <w:start w:val="1"/>
      <w:numFmt w:val="decimal"/>
      <w:lvlText w:val="%1.%2.%3.%4.%5.%6.%7.%8.%9"/>
      <w:lvlJc w:val="left"/>
      <w:pPr>
        <w:ind w:left="1800" w:hanging="1800"/>
      </w:pPr>
      <w:rPr>
        <w:rFonts w:asciiTheme="minorHAnsi" w:hAnsiTheme="minorHAnsi" w:cstheme="minorBidi" w:hint="default"/>
      </w:rPr>
    </w:lvl>
  </w:abstractNum>
  <w:abstractNum w:abstractNumId="22" w15:restartNumberingAfterBreak="0">
    <w:nsid w:val="641D76E7"/>
    <w:multiLevelType w:val="multilevel"/>
    <w:tmpl w:val="983CAE48"/>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66BE58A6"/>
    <w:multiLevelType w:val="hybridMultilevel"/>
    <w:tmpl w:val="15A4A88C"/>
    <w:lvl w:ilvl="0" w:tplc="08090001">
      <w:start w:val="1"/>
      <w:numFmt w:val="bullet"/>
      <w:lvlText w:val=""/>
      <w:lvlJc w:val="left"/>
      <w:pPr>
        <w:ind w:left="1500" w:hanging="360"/>
      </w:pPr>
      <w:rPr>
        <w:rFonts w:ascii="Symbol" w:hAnsi="Symbol" w:hint="default"/>
      </w:rPr>
    </w:lvl>
    <w:lvl w:ilvl="1" w:tplc="08090003">
      <w:start w:val="1"/>
      <w:numFmt w:val="bullet"/>
      <w:lvlText w:val="o"/>
      <w:lvlJc w:val="left"/>
      <w:pPr>
        <w:ind w:left="2220" w:hanging="360"/>
      </w:pPr>
      <w:rPr>
        <w:rFonts w:ascii="Courier New" w:hAnsi="Courier New" w:cs="Courier New" w:hint="default"/>
      </w:rPr>
    </w:lvl>
    <w:lvl w:ilvl="2" w:tplc="08090005" w:tentative="1">
      <w:start w:val="1"/>
      <w:numFmt w:val="bullet"/>
      <w:lvlText w:val=""/>
      <w:lvlJc w:val="left"/>
      <w:pPr>
        <w:ind w:left="2940" w:hanging="360"/>
      </w:pPr>
      <w:rPr>
        <w:rFonts w:ascii="Wingdings" w:hAnsi="Wingdings" w:hint="default"/>
      </w:rPr>
    </w:lvl>
    <w:lvl w:ilvl="3" w:tplc="08090001" w:tentative="1">
      <w:start w:val="1"/>
      <w:numFmt w:val="bullet"/>
      <w:lvlText w:val=""/>
      <w:lvlJc w:val="left"/>
      <w:pPr>
        <w:ind w:left="3660" w:hanging="360"/>
      </w:pPr>
      <w:rPr>
        <w:rFonts w:ascii="Symbol" w:hAnsi="Symbol" w:hint="default"/>
      </w:rPr>
    </w:lvl>
    <w:lvl w:ilvl="4" w:tplc="08090003" w:tentative="1">
      <w:start w:val="1"/>
      <w:numFmt w:val="bullet"/>
      <w:lvlText w:val="o"/>
      <w:lvlJc w:val="left"/>
      <w:pPr>
        <w:ind w:left="4380" w:hanging="360"/>
      </w:pPr>
      <w:rPr>
        <w:rFonts w:ascii="Courier New" w:hAnsi="Courier New" w:cs="Courier New" w:hint="default"/>
      </w:rPr>
    </w:lvl>
    <w:lvl w:ilvl="5" w:tplc="08090005" w:tentative="1">
      <w:start w:val="1"/>
      <w:numFmt w:val="bullet"/>
      <w:lvlText w:val=""/>
      <w:lvlJc w:val="left"/>
      <w:pPr>
        <w:ind w:left="5100" w:hanging="360"/>
      </w:pPr>
      <w:rPr>
        <w:rFonts w:ascii="Wingdings" w:hAnsi="Wingdings" w:hint="default"/>
      </w:rPr>
    </w:lvl>
    <w:lvl w:ilvl="6" w:tplc="08090001" w:tentative="1">
      <w:start w:val="1"/>
      <w:numFmt w:val="bullet"/>
      <w:lvlText w:val=""/>
      <w:lvlJc w:val="left"/>
      <w:pPr>
        <w:ind w:left="5820" w:hanging="360"/>
      </w:pPr>
      <w:rPr>
        <w:rFonts w:ascii="Symbol" w:hAnsi="Symbol" w:hint="default"/>
      </w:rPr>
    </w:lvl>
    <w:lvl w:ilvl="7" w:tplc="08090003" w:tentative="1">
      <w:start w:val="1"/>
      <w:numFmt w:val="bullet"/>
      <w:lvlText w:val="o"/>
      <w:lvlJc w:val="left"/>
      <w:pPr>
        <w:ind w:left="6540" w:hanging="360"/>
      </w:pPr>
      <w:rPr>
        <w:rFonts w:ascii="Courier New" w:hAnsi="Courier New" w:cs="Courier New" w:hint="default"/>
      </w:rPr>
    </w:lvl>
    <w:lvl w:ilvl="8" w:tplc="08090005" w:tentative="1">
      <w:start w:val="1"/>
      <w:numFmt w:val="bullet"/>
      <w:lvlText w:val=""/>
      <w:lvlJc w:val="left"/>
      <w:pPr>
        <w:ind w:left="7260" w:hanging="360"/>
      </w:pPr>
      <w:rPr>
        <w:rFonts w:ascii="Wingdings" w:hAnsi="Wingdings" w:hint="default"/>
      </w:rPr>
    </w:lvl>
  </w:abstractNum>
  <w:abstractNum w:abstractNumId="24" w15:restartNumberingAfterBreak="0">
    <w:nsid w:val="690C3EB2"/>
    <w:multiLevelType w:val="multilevel"/>
    <w:tmpl w:val="E550C138"/>
    <w:lvl w:ilvl="0">
      <w:start w:val="5"/>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E352F4A"/>
    <w:multiLevelType w:val="hybridMultilevel"/>
    <w:tmpl w:val="F9A4C7F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6" w15:restartNumberingAfterBreak="0">
    <w:nsid w:val="71EF3054"/>
    <w:multiLevelType w:val="hybridMultilevel"/>
    <w:tmpl w:val="6EA2D2A8"/>
    <w:lvl w:ilvl="0" w:tplc="08090001">
      <w:start w:val="1"/>
      <w:numFmt w:val="bullet"/>
      <w:lvlText w:val=""/>
      <w:lvlJc w:val="left"/>
      <w:pPr>
        <w:ind w:left="1140" w:hanging="360"/>
      </w:pPr>
      <w:rPr>
        <w:rFonts w:ascii="Symbol" w:hAnsi="Symbol" w:hint="default"/>
      </w:rPr>
    </w:lvl>
    <w:lvl w:ilvl="1" w:tplc="08090003" w:tentative="1">
      <w:start w:val="1"/>
      <w:numFmt w:val="bullet"/>
      <w:lvlText w:val="o"/>
      <w:lvlJc w:val="left"/>
      <w:pPr>
        <w:ind w:left="1860" w:hanging="360"/>
      </w:pPr>
      <w:rPr>
        <w:rFonts w:ascii="Courier New" w:hAnsi="Courier New" w:cs="Courier New" w:hint="default"/>
      </w:rPr>
    </w:lvl>
    <w:lvl w:ilvl="2" w:tplc="08090005" w:tentative="1">
      <w:start w:val="1"/>
      <w:numFmt w:val="bullet"/>
      <w:lvlText w:val=""/>
      <w:lvlJc w:val="left"/>
      <w:pPr>
        <w:ind w:left="2580" w:hanging="360"/>
      </w:pPr>
      <w:rPr>
        <w:rFonts w:ascii="Wingdings" w:hAnsi="Wingdings" w:hint="default"/>
      </w:rPr>
    </w:lvl>
    <w:lvl w:ilvl="3" w:tplc="08090001" w:tentative="1">
      <w:start w:val="1"/>
      <w:numFmt w:val="bullet"/>
      <w:lvlText w:val=""/>
      <w:lvlJc w:val="left"/>
      <w:pPr>
        <w:ind w:left="3300" w:hanging="360"/>
      </w:pPr>
      <w:rPr>
        <w:rFonts w:ascii="Symbol" w:hAnsi="Symbol" w:hint="default"/>
      </w:rPr>
    </w:lvl>
    <w:lvl w:ilvl="4" w:tplc="08090003" w:tentative="1">
      <w:start w:val="1"/>
      <w:numFmt w:val="bullet"/>
      <w:lvlText w:val="o"/>
      <w:lvlJc w:val="left"/>
      <w:pPr>
        <w:ind w:left="4020" w:hanging="360"/>
      </w:pPr>
      <w:rPr>
        <w:rFonts w:ascii="Courier New" w:hAnsi="Courier New" w:cs="Courier New" w:hint="default"/>
      </w:rPr>
    </w:lvl>
    <w:lvl w:ilvl="5" w:tplc="08090005" w:tentative="1">
      <w:start w:val="1"/>
      <w:numFmt w:val="bullet"/>
      <w:lvlText w:val=""/>
      <w:lvlJc w:val="left"/>
      <w:pPr>
        <w:ind w:left="4740" w:hanging="360"/>
      </w:pPr>
      <w:rPr>
        <w:rFonts w:ascii="Wingdings" w:hAnsi="Wingdings" w:hint="default"/>
      </w:rPr>
    </w:lvl>
    <w:lvl w:ilvl="6" w:tplc="08090001" w:tentative="1">
      <w:start w:val="1"/>
      <w:numFmt w:val="bullet"/>
      <w:lvlText w:val=""/>
      <w:lvlJc w:val="left"/>
      <w:pPr>
        <w:ind w:left="5460" w:hanging="360"/>
      </w:pPr>
      <w:rPr>
        <w:rFonts w:ascii="Symbol" w:hAnsi="Symbol" w:hint="default"/>
      </w:rPr>
    </w:lvl>
    <w:lvl w:ilvl="7" w:tplc="08090003" w:tentative="1">
      <w:start w:val="1"/>
      <w:numFmt w:val="bullet"/>
      <w:lvlText w:val="o"/>
      <w:lvlJc w:val="left"/>
      <w:pPr>
        <w:ind w:left="6180" w:hanging="360"/>
      </w:pPr>
      <w:rPr>
        <w:rFonts w:ascii="Courier New" w:hAnsi="Courier New" w:cs="Courier New" w:hint="default"/>
      </w:rPr>
    </w:lvl>
    <w:lvl w:ilvl="8" w:tplc="08090005" w:tentative="1">
      <w:start w:val="1"/>
      <w:numFmt w:val="bullet"/>
      <w:lvlText w:val=""/>
      <w:lvlJc w:val="left"/>
      <w:pPr>
        <w:ind w:left="6900" w:hanging="360"/>
      </w:pPr>
      <w:rPr>
        <w:rFonts w:ascii="Wingdings" w:hAnsi="Wingdings" w:hint="default"/>
      </w:rPr>
    </w:lvl>
  </w:abstractNum>
  <w:num w:numId="1" w16cid:durableId="102849383">
    <w:abstractNumId w:val="13"/>
  </w:num>
  <w:num w:numId="2" w16cid:durableId="1440569553">
    <w:abstractNumId w:val="2"/>
  </w:num>
  <w:num w:numId="3" w16cid:durableId="1012487354">
    <w:abstractNumId w:val="0"/>
  </w:num>
  <w:num w:numId="4" w16cid:durableId="1414469448">
    <w:abstractNumId w:val="9"/>
  </w:num>
  <w:num w:numId="5" w16cid:durableId="1069305720">
    <w:abstractNumId w:val="4"/>
  </w:num>
  <w:num w:numId="6" w16cid:durableId="1864201416">
    <w:abstractNumId w:val="25"/>
  </w:num>
  <w:num w:numId="7" w16cid:durableId="144124408">
    <w:abstractNumId w:val="15"/>
  </w:num>
  <w:num w:numId="8" w16cid:durableId="1980912319">
    <w:abstractNumId w:val="8"/>
  </w:num>
  <w:num w:numId="9" w16cid:durableId="1799109725">
    <w:abstractNumId w:val="16"/>
  </w:num>
  <w:num w:numId="10" w16cid:durableId="625047347">
    <w:abstractNumId w:val="17"/>
  </w:num>
  <w:num w:numId="11" w16cid:durableId="1485970056">
    <w:abstractNumId w:val="3"/>
  </w:num>
  <w:num w:numId="12" w16cid:durableId="907768220">
    <w:abstractNumId w:val="20"/>
  </w:num>
  <w:num w:numId="13" w16cid:durableId="1323318503">
    <w:abstractNumId w:val="23"/>
  </w:num>
  <w:num w:numId="14" w16cid:durableId="145516200">
    <w:abstractNumId w:val="26"/>
  </w:num>
  <w:num w:numId="15" w16cid:durableId="244146613">
    <w:abstractNumId w:val="1"/>
  </w:num>
  <w:num w:numId="16" w16cid:durableId="469443715">
    <w:abstractNumId w:val="11"/>
  </w:num>
  <w:num w:numId="17" w16cid:durableId="1431051676">
    <w:abstractNumId w:val="18"/>
  </w:num>
  <w:num w:numId="18" w16cid:durableId="1145897832">
    <w:abstractNumId w:val="7"/>
  </w:num>
  <w:num w:numId="19" w16cid:durableId="571964720">
    <w:abstractNumId w:val="6"/>
  </w:num>
  <w:num w:numId="20" w16cid:durableId="1583492550">
    <w:abstractNumId w:val="24"/>
  </w:num>
  <w:num w:numId="21" w16cid:durableId="184101386">
    <w:abstractNumId w:val="14"/>
  </w:num>
  <w:num w:numId="22" w16cid:durableId="1299336313">
    <w:abstractNumId w:val="5"/>
  </w:num>
  <w:num w:numId="23" w16cid:durableId="2900567">
    <w:abstractNumId w:val="10"/>
  </w:num>
  <w:num w:numId="24" w16cid:durableId="1043559570">
    <w:abstractNumId w:val="21"/>
  </w:num>
  <w:num w:numId="25" w16cid:durableId="2034840169">
    <w:abstractNumId w:val="12"/>
  </w:num>
  <w:num w:numId="26" w16cid:durableId="986278114">
    <w:abstractNumId w:val="19"/>
  </w:num>
  <w:num w:numId="27" w16cid:durableId="1084187718">
    <w:abstractNumId w:val="22"/>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F5D38"/>
    <w:rsid w:val="00010C3C"/>
    <w:rsid w:val="00014714"/>
    <w:rsid w:val="00023EDA"/>
    <w:rsid w:val="00031C3A"/>
    <w:rsid w:val="00041F76"/>
    <w:rsid w:val="00043BE2"/>
    <w:rsid w:val="00043C50"/>
    <w:rsid w:val="00044629"/>
    <w:rsid w:val="000446EE"/>
    <w:rsid w:val="00050380"/>
    <w:rsid w:val="00053645"/>
    <w:rsid w:val="00054C6B"/>
    <w:rsid w:val="00055DE4"/>
    <w:rsid w:val="00055EE5"/>
    <w:rsid w:val="00064B2E"/>
    <w:rsid w:val="00090E60"/>
    <w:rsid w:val="00091C22"/>
    <w:rsid w:val="00094BCA"/>
    <w:rsid w:val="000B280B"/>
    <w:rsid w:val="000C148C"/>
    <w:rsid w:val="000C38FD"/>
    <w:rsid w:val="000C6215"/>
    <w:rsid w:val="000C6CE4"/>
    <w:rsid w:val="000D3CAC"/>
    <w:rsid w:val="000D68DB"/>
    <w:rsid w:val="000D6B5E"/>
    <w:rsid w:val="000E2FBA"/>
    <w:rsid w:val="000E74A8"/>
    <w:rsid w:val="000F0051"/>
    <w:rsid w:val="000F4358"/>
    <w:rsid w:val="000F58B9"/>
    <w:rsid w:val="000F5FB2"/>
    <w:rsid w:val="00116402"/>
    <w:rsid w:val="001203EE"/>
    <w:rsid w:val="00121306"/>
    <w:rsid w:val="001222DF"/>
    <w:rsid w:val="00127119"/>
    <w:rsid w:val="00130540"/>
    <w:rsid w:val="00131E1E"/>
    <w:rsid w:val="00132F2E"/>
    <w:rsid w:val="00133F07"/>
    <w:rsid w:val="0014725E"/>
    <w:rsid w:val="001612AD"/>
    <w:rsid w:val="001618E1"/>
    <w:rsid w:val="0017531A"/>
    <w:rsid w:val="00180A3A"/>
    <w:rsid w:val="0019359B"/>
    <w:rsid w:val="00194F15"/>
    <w:rsid w:val="001A207E"/>
    <w:rsid w:val="001A650F"/>
    <w:rsid w:val="001A7BA1"/>
    <w:rsid w:val="001B14F3"/>
    <w:rsid w:val="001B1C7A"/>
    <w:rsid w:val="001B3D08"/>
    <w:rsid w:val="001B4A93"/>
    <w:rsid w:val="001B5246"/>
    <w:rsid w:val="001B5E4F"/>
    <w:rsid w:val="001C5861"/>
    <w:rsid w:val="001D6BB1"/>
    <w:rsid w:val="001E116E"/>
    <w:rsid w:val="001E56F6"/>
    <w:rsid w:val="001E5C8C"/>
    <w:rsid w:val="001F20BA"/>
    <w:rsid w:val="001F5D38"/>
    <w:rsid w:val="00201DEC"/>
    <w:rsid w:val="00211F38"/>
    <w:rsid w:val="00214F83"/>
    <w:rsid w:val="0022206B"/>
    <w:rsid w:val="00222EEA"/>
    <w:rsid w:val="00225DBA"/>
    <w:rsid w:val="002303FE"/>
    <w:rsid w:val="0023176D"/>
    <w:rsid w:val="0023207E"/>
    <w:rsid w:val="00236859"/>
    <w:rsid w:val="002440B4"/>
    <w:rsid w:val="00245DD1"/>
    <w:rsid w:val="00254B9C"/>
    <w:rsid w:val="0025588D"/>
    <w:rsid w:val="00262238"/>
    <w:rsid w:val="002651F6"/>
    <w:rsid w:val="00267D30"/>
    <w:rsid w:val="00276689"/>
    <w:rsid w:val="00277C3E"/>
    <w:rsid w:val="002801E2"/>
    <w:rsid w:val="0028328C"/>
    <w:rsid w:val="00296835"/>
    <w:rsid w:val="00297E36"/>
    <w:rsid w:val="002A22D1"/>
    <w:rsid w:val="002A7692"/>
    <w:rsid w:val="002B78DF"/>
    <w:rsid w:val="002D1658"/>
    <w:rsid w:val="002D3FDB"/>
    <w:rsid w:val="002E45EC"/>
    <w:rsid w:val="002E6B76"/>
    <w:rsid w:val="002F73C4"/>
    <w:rsid w:val="0030179A"/>
    <w:rsid w:val="00305E3F"/>
    <w:rsid w:val="00307F52"/>
    <w:rsid w:val="00327C34"/>
    <w:rsid w:val="00327DB5"/>
    <w:rsid w:val="00336807"/>
    <w:rsid w:val="0033794D"/>
    <w:rsid w:val="00337D7C"/>
    <w:rsid w:val="00367350"/>
    <w:rsid w:val="00371129"/>
    <w:rsid w:val="003802CA"/>
    <w:rsid w:val="00383130"/>
    <w:rsid w:val="00386249"/>
    <w:rsid w:val="003923CD"/>
    <w:rsid w:val="00392631"/>
    <w:rsid w:val="003A1EB7"/>
    <w:rsid w:val="003A42B8"/>
    <w:rsid w:val="003B0874"/>
    <w:rsid w:val="003B12B4"/>
    <w:rsid w:val="003B2E0D"/>
    <w:rsid w:val="003C1E8A"/>
    <w:rsid w:val="003C1F21"/>
    <w:rsid w:val="003C4F3F"/>
    <w:rsid w:val="003C689F"/>
    <w:rsid w:val="003D1E14"/>
    <w:rsid w:val="003D3C27"/>
    <w:rsid w:val="003F25F0"/>
    <w:rsid w:val="003F3560"/>
    <w:rsid w:val="003F4B15"/>
    <w:rsid w:val="003F713F"/>
    <w:rsid w:val="004005A5"/>
    <w:rsid w:val="00401FD3"/>
    <w:rsid w:val="004103A8"/>
    <w:rsid w:val="0041406C"/>
    <w:rsid w:val="004141C3"/>
    <w:rsid w:val="004224D5"/>
    <w:rsid w:val="00423017"/>
    <w:rsid w:val="00424FBC"/>
    <w:rsid w:val="00425CEE"/>
    <w:rsid w:val="00430308"/>
    <w:rsid w:val="00435290"/>
    <w:rsid w:val="004364CC"/>
    <w:rsid w:val="004416CA"/>
    <w:rsid w:val="004459B6"/>
    <w:rsid w:val="004502FC"/>
    <w:rsid w:val="0045560E"/>
    <w:rsid w:val="00456F8D"/>
    <w:rsid w:val="00474D1C"/>
    <w:rsid w:val="00485654"/>
    <w:rsid w:val="004903DF"/>
    <w:rsid w:val="004A3289"/>
    <w:rsid w:val="004A3D08"/>
    <w:rsid w:val="004B225E"/>
    <w:rsid w:val="004B405C"/>
    <w:rsid w:val="004C2D5B"/>
    <w:rsid w:val="004C4E31"/>
    <w:rsid w:val="004E74B7"/>
    <w:rsid w:val="004F3664"/>
    <w:rsid w:val="004F6E78"/>
    <w:rsid w:val="005065CB"/>
    <w:rsid w:val="0050762D"/>
    <w:rsid w:val="005175B0"/>
    <w:rsid w:val="00521620"/>
    <w:rsid w:val="005245FF"/>
    <w:rsid w:val="005260A8"/>
    <w:rsid w:val="00544763"/>
    <w:rsid w:val="0054684C"/>
    <w:rsid w:val="00556859"/>
    <w:rsid w:val="00565406"/>
    <w:rsid w:val="005670DF"/>
    <w:rsid w:val="00567DDE"/>
    <w:rsid w:val="00572DAD"/>
    <w:rsid w:val="0057366D"/>
    <w:rsid w:val="0057546D"/>
    <w:rsid w:val="005837D7"/>
    <w:rsid w:val="005861FA"/>
    <w:rsid w:val="0058773A"/>
    <w:rsid w:val="00590D26"/>
    <w:rsid w:val="0059295F"/>
    <w:rsid w:val="00594EBF"/>
    <w:rsid w:val="005A1917"/>
    <w:rsid w:val="005A4F77"/>
    <w:rsid w:val="005C16AF"/>
    <w:rsid w:val="005C1F4D"/>
    <w:rsid w:val="005D6972"/>
    <w:rsid w:val="005E1158"/>
    <w:rsid w:val="005E1928"/>
    <w:rsid w:val="005F3969"/>
    <w:rsid w:val="005F3ED0"/>
    <w:rsid w:val="005F3F77"/>
    <w:rsid w:val="00601CB6"/>
    <w:rsid w:val="006053A8"/>
    <w:rsid w:val="006069A3"/>
    <w:rsid w:val="00607AFF"/>
    <w:rsid w:val="00610553"/>
    <w:rsid w:val="006151F4"/>
    <w:rsid w:val="00620974"/>
    <w:rsid w:val="00624B4D"/>
    <w:rsid w:val="006251E9"/>
    <w:rsid w:val="00626811"/>
    <w:rsid w:val="00627234"/>
    <w:rsid w:val="006371E6"/>
    <w:rsid w:val="00641CD7"/>
    <w:rsid w:val="00662AFE"/>
    <w:rsid w:val="006754E1"/>
    <w:rsid w:val="006803D5"/>
    <w:rsid w:val="00680D05"/>
    <w:rsid w:val="00687A8A"/>
    <w:rsid w:val="0069016E"/>
    <w:rsid w:val="0069612E"/>
    <w:rsid w:val="006972B7"/>
    <w:rsid w:val="006979DB"/>
    <w:rsid w:val="006A4B0D"/>
    <w:rsid w:val="006C56DD"/>
    <w:rsid w:val="006C586F"/>
    <w:rsid w:val="006C62A9"/>
    <w:rsid w:val="006D4A30"/>
    <w:rsid w:val="006D4B0C"/>
    <w:rsid w:val="006D6F7B"/>
    <w:rsid w:val="006D7FFE"/>
    <w:rsid w:val="006E4BB2"/>
    <w:rsid w:val="006E717E"/>
    <w:rsid w:val="006F068C"/>
    <w:rsid w:val="006F09E1"/>
    <w:rsid w:val="006F2A3A"/>
    <w:rsid w:val="006F3D4C"/>
    <w:rsid w:val="006F5E37"/>
    <w:rsid w:val="006F67A5"/>
    <w:rsid w:val="00701679"/>
    <w:rsid w:val="00703FC3"/>
    <w:rsid w:val="0070448D"/>
    <w:rsid w:val="00704F4E"/>
    <w:rsid w:val="00710AE3"/>
    <w:rsid w:val="007318BA"/>
    <w:rsid w:val="00734A0F"/>
    <w:rsid w:val="00741A69"/>
    <w:rsid w:val="00751C10"/>
    <w:rsid w:val="007526C7"/>
    <w:rsid w:val="0076019E"/>
    <w:rsid w:val="007620A3"/>
    <w:rsid w:val="00765A42"/>
    <w:rsid w:val="00771E2F"/>
    <w:rsid w:val="00784BC1"/>
    <w:rsid w:val="007916FD"/>
    <w:rsid w:val="0079263B"/>
    <w:rsid w:val="00793A26"/>
    <w:rsid w:val="007A478C"/>
    <w:rsid w:val="007A61BD"/>
    <w:rsid w:val="007A61E6"/>
    <w:rsid w:val="007A62F0"/>
    <w:rsid w:val="007B39FF"/>
    <w:rsid w:val="007B5EB5"/>
    <w:rsid w:val="007C33E0"/>
    <w:rsid w:val="007D4F56"/>
    <w:rsid w:val="007D690C"/>
    <w:rsid w:val="007D77B7"/>
    <w:rsid w:val="007E04AB"/>
    <w:rsid w:val="007E1629"/>
    <w:rsid w:val="007F2FC5"/>
    <w:rsid w:val="007F4773"/>
    <w:rsid w:val="00804B0E"/>
    <w:rsid w:val="0080714D"/>
    <w:rsid w:val="00807F51"/>
    <w:rsid w:val="008113BD"/>
    <w:rsid w:val="00815E64"/>
    <w:rsid w:val="00823F95"/>
    <w:rsid w:val="008302D4"/>
    <w:rsid w:val="0083627E"/>
    <w:rsid w:val="008403D5"/>
    <w:rsid w:val="00840954"/>
    <w:rsid w:val="00842904"/>
    <w:rsid w:val="008430E1"/>
    <w:rsid w:val="00845723"/>
    <w:rsid w:val="0085118C"/>
    <w:rsid w:val="008520EC"/>
    <w:rsid w:val="00852E31"/>
    <w:rsid w:val="00856003"/>
    <w:rsid w:val="00864D53"/>
    <w:rsid w:val="008655DF"/>
    <w:rsid w:val="00867887"/>
    <w:rsid w:val="0087783C"/>
    <w:rsid w:val="00883923"/>
    <w:rsid w:val="00893CF8"/>
    <w:rsid w:val="008A2AA0"/>
    <w:rsid w:val="008A56CC"/>
    <w:rsid w:val="008B11ED"/>
    <w:rsid w:val="008B3D2F"/>
    <w:rsid w:val="008B4ED3"/>
    <w:rsid w:val="008C1FF5"/>
    <w:rsid w:val="008C216C"/>
    <w:rsid w:val="008C26F7"/>
    <w:rsid w:val="008C3B7B"/>
    <w:rsid w:val="008D73DB"/>
    <w:rsid w:val="008F74C8"/>
    <w:rsid w:val="0090123A"/>
    <w:rsid w:val="00901704"/>
    <w:rsid w:val="00912DE6"/>
    <w:rsid w:val="00914030"/>
    <w:rsid w:val="00925325"/>
    <w:rsid w:val="009262ED"/>
    <w:rsid w:val="00926DC3"/>
    <w:rsid w:val="00941A35"/>
    <w:rsid w:val="00944DAF"/>
    <w:rsid w:val="00944E21"/>
    <w:rsid w:val="00951A7C"/>
    <w:rsid w:val="00980FBD"/>
    <w:rsid w:val="00981BA1"/>
    <w:rsid w:val="009909D3"/>
    <w:rsid w:val="009949B1"/>
    <w:rsid w:val="00996AA4"/>
    <w:rsid w:val="009C3A12"/>
    <w:rsid w:val="009C5FC9"/>
    <w:rsid w:val="009C6213"/>
    <w:rsid w:val="009E3935"/>
    <w:rsid w:val="009E78DF"/>
    <w:rsid w:val="009F2884"/>
    <w:rsid w:val="009F5ECC"/>
    <w:rsid w:val="00A05DB6"/>
    <w:rsid w:val="00A06DCF"/>
    <w:rsid w:val="00A10D25"/>
    <w:rsid w:val="00A17054"/>
    <w:rsid w:val="00A170EE"/>
    <w:rsid w:val="00A20264"/>
    <w:rsid w:val="00A24410"/>
    <w:rsid w:val="00A3453D"/>
    <w:rsid w:val="00A50982"/>
    <w:rsid w:val="00A60FB3"/>
    <w:rsid w:val="00A839B0"/>
    <w:rsid w:val="00A84608"/>
    <w:rsid w:val="00A94CBC"/>
    <w:rsid w:val="00AA1702"/>
    <w:rsid w:val="00AC0219"/>
    <w:rsid w:val="00AC32DD"/>
    <w:rsid w:val="00AD3D6D"/>
    <w:rsid w:val="00AD6F17"/>
    <w:rsid w:val="00AE1BF6"/>
    <w:rsid w:val="00AE287B"/>
    <w:rsid w:val="00AE33C1"/>
    <w:rsid w:val="00AE35B5"/>
    <w:rsid w:val="00AE76C7"/>
    <w:rsid w:val="00AF1027"/>
    <w:rsid w:val="00B0146C"/>
    <w:rsid w:val="00B11F11"/>
    <w:rsid w:val="00B150F1"/>
    <w:rsid w:val="00B15EEF"/>
    <w:rsid w:val="00B17B43"/>
    <w:rsid w:val="00B215F4"/>
    <w:rsid w:val="00B24BB4"/>
    <w:rsid w:val="00B2529F"/>
    <w:rsid w:val="00B336A9"/>
    <w:rsid w:val="00B34EE8"/>
    <w:rsid w:val="00B40664"/>
    <w:rsid w:val="00B41A9F"/>
    <w:rsid w:val="00B44C45"/>
    <w:rsid w:val="00B52612"/>
    <w:rsid w:val="00B61517"/>
    <w:rsid w:val="00B6172D"/>
    <w:rsid w:val="00B63F97"/>
    <w:rsid w:val="00B659B5"/>
    <w:rsid w:val="00B7108F"/>
    <w:rsid w:val="00B724A4"/>
    <w:rsid w:val="00B745A8"/>
    <w:rsid w:val="00B8390E"/>
    <w:rsid w:val="00B840A0"/>
    <w:rsid w:val="00B85122"/>
    <w:rsid w:val="00B955E4"/>
    <w:rsid w:val="00BA2A10"/>
    <w:rsid w:val="00BA7DC3"/>
    <w:rsid w:val="00BB5308"/>
    <w:rsid w:val="00BC3D8B"/>
    <w:rsid w:val="00BC5DAE"/>
    <w:rsid w:val="00BD02AC"/>
    <w:rsid w:val="00BD0A87"/>
    <w:rsid w:val="00BD2275"/>
    <w:rsid w:val="00BF2728"/>
    <w:rsid w:val="00BF5EC4"/>
    <w:rsid w:val="00C13C99"/>
    <w:rsid w:val="00C14DC1"/>
    <w:rsid w:val="00C15406"/>
    <w:rsid w:val="00C22C33"/>
    <w:rsid w:val="00C301CE"/>
    <w:rsid w:val="00C327A1"/>
    <w:rsid w:val="00C60515"/>
    <w:rsid w:val="00C658C8"/>
    <w:rsid w:val="00C73C33"/>
    <w:rsid w:val="00C76FCB"/>
    <w:rsid w:val="00C817FE"/>
    <w:rsid w:val="00C85544"/>
    <w:rsid w:val="00C9138B"/>
    <w:rsid w:val="00C917A1"/>
    <w:rsid w:val="00CA2CEF"/>
    <w:rsid w:val="00CA51DE"/>
    <w:rsid w:val="00CA52F9"/>
    <w:rsid w:val="00CB74ED"/>
    <w:rsid w:val="00CF08FA"/>
    <w:rsid w:val="00CF2656"/>
    <w:rsid w:val="00CF2A1D"/>
    <w:rsid w:val="00CF5226"/>
    <w:rsid w:val="00D10535"/>
    <w:rsid w:val="00D23A11"/>
    <w:rsid w:val="00D24551"/>
    <w:rsid w:val="00D256EE"/>
    <w:rsid w:val="00D27D5D"/>
    <w:rsid w:val="00D30DAD"/>
    <w:rsid w:val="00D310D9"/>
    <w:rsid w:val="00D31D06"/>
    <w:rsid w:val="00D43544"/>
    <w:rsid w:val="00D45123"/>
    <w:rsid w:val="00D543FD"/>
    <w:rsid w:val="00D56942"/>
    <w:rsid w:val="00D71216"/>
    <w:rsid w:val="00D736E8"/>
    <w:rsid w:val="00D76169"/>
    <w:rsid w:val="00D77808"/>
    <w:rsid w:val="00D80198"/>
    <w:rsid w:val="00D813D5"/>
    <w:rsid w:val="00D8313E"/>
    <w:rsid w:val="00D931BE"/>
    <w:rsid w:val="00D93FE2"/>
    <w:rsid w:val="00DB5211"/>
    <w:rsid w:val="00DB791F"/>
    <w:rsid w:val="00DB7F25"/>
    <w:rsid w:val="00DC3978"/>
    <w:rsid w:val="00DC7DAB"/>
    <w:rsid w:val="00DD2039"/>
    <w:rsid w:val="00DF6154"/>
    <w:rsid w:val="00E00F9B"/>
    <w:rsid w:val="00E12B43"/>
    <w:rsid w:val="00E20611"/>
    <w:rsid w:val="00E207AA"/>
    <w:rsid w:val="00E242B4"/>
    <w:rsid w:val="00E30CBE"/>
    <w:rsid w:val="00E32978"/>
    <w:rsid w:val="00E421BD"/>
    <w:rsid w:val="00E442CB"/>
    <w:rsid w:val="00E454EF"/>
    <w:rsid w:val="00E45787"/>
    <w:rsid w:val="00E47555"/>
    <w:rsid w:val="00E476C1"/>
    <w:rsid w:val="00E60B3D"/>
    <w:rsid w:val="00E64EBB"/>
    <w:rsid w:val="00E803FD"/>
    <w:rsid w:val="00E8102C"/>
    <w:rsid w:val="00E83919"/>
    <w:rsid w:val="00E84FFE"/>
    <w:rsid w:val="00E91F3B"/>
    <w:rsid w:val="00EA6646"/>
    <w:rsid w:val="00EA7053"/>
    <w:rsid w:val="00EC5101"/>
    <w:rsid w:val="00EC5FAF"/>
    <w:rsid w:val="00EC71DB"/>
    <w:rsid w:val="00ED1443"/>
    <w:rsid w:val="00ED52C5"/>
    <w:rsid w:val="00ED7E15"/>
    <w:rsid w:val="00EE3D92"/>
    <w:rsid w:val="00EE77A8"/>
    <w:rsid w:val="00EE796C"/>
    <w:rsid w:val="00EF0EFE"/>
    <w:rsid w:val="00EF1FE6"/>
    <w:rsid w:val="00F03251"/>
    <w:rsid w:val="00F26F19"/>
    <w:rsid w:val="00F3597E"/>
    <w:rsid w:val="00F45A13"/>
    <w:rsid w:val="00F51DBB"/>
    <w:rsid w:val="00F572EA"/>
    <w:rsid w:val="00F60B8F"/>
    <w:rsid w:val="00F70033"/>
    <w:rsid w:val="00F71DB4"/>
    <w:rsid w:val="00F7324F"/>
    <w:rsid w:val="00F742F1"/>
    <w:rsid w:val="00F80586"/>
    <w:rsid w:val="00F81824"/>
    <w:rsid w:val="00F8289E"/>
    <w:rsid w:val="00F9544D"/>
    <w:rsid w:val="00F957DA"/>
    <w:rsid w:val="00FA3E83"/>
    <w:rsid w:val="00FA4E5E"/>
    <w:rsid w:val="00FB3F6B"/>
    <w:rsid w:val="00FC2DB6"/>
    <w:rsid w:val="00FD21C1"/>
    <w:rsid w:val="00FE37A6"/>
    <w:rsid w:val="00FE4C4F"/>
    <w:rsid w:val="00FF3BD6"/>
    <w:rsid w:val="00FF53EF"/>
    <w:rsid w:val="00FF7C4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1B6BFE"/>
  <w15:docId w15:val="{68965A43-E702-41CE-A4CB-2E120D484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7F52"/>
  </w:style>
  <w:style w:type="paragraph" w:styleId="Heading1">
    <w:name w:val="heading 1"/>
    <w:basedOn w:val="Normal"/>
    <w:next w:val="Normal"/>
    <w:link w:val="Heading1Char"/>
    <w:uiPriority w:val="9"/>
    <w:qFormat/>
    <w:rsid w:val="0033794D"/>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F5D3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F5D38"/>
    <w:rPr>
      <w:rFonts w:ascii="Tahoma" w:hAnsi="Tahoma" w:cs="Tahoma"/>
      <w:sz w:val="16"/>
      <w:szCs w:val="16"/>
    </w:rPr>
  </w:style>
  <w:style w:type="paragraph" w:styleId="Header">
    <w:name w:val="header"/>
    <w:basedOn w:val="Normal"/>
    <w:link w:val="HeaderChar"/>
    <w:uiPriority w:val="99"/>
    <w:unhideWhenUsed/>
    <w:rsid w:val="00F26F19"/>
    <w:pPr>
      <w:tabs>
        <w:tab w:val="center" w:pos="4513"/>
        <w:tab w:val="right" w:pos="9026"/>
      </w:tabs>
      <w:spacing w:after="0" w:line="240" w:lineRule="auto"/>
    </w:pPr>
  </w:style>
  <w:style w:type="character" w:customStyle="1" w:styleId="HeaderChar">
    <w:name w:val="Header Char"/>
    <w:basedOn w:val="DefaultParagraphFont"/>
    <w:link w:val="Header"/>
    <w:uiPriority w:val="99"/>
    <w:rsid w:val="00F26F19"/>
  </w:style>
  <w:style w:type="paragraph" w:styleId="Footer">
    <w:name w:val="footer"/>
    <w:basedOn w:val="Normal"/>
    <w:link w:val="FooterChar"/>
    <w:uiPriority w:val="99"/>
    <w:unhideWhenUsed/>
    <w:rsid w:val="00F26F19"/>
    <w:pPr>
      <w:tabs>
        <w:tab w:val="center" w:pos="4513"/>
        <w:tab w:val="right" w:pos="9026"/>
      </w:tabs>
      <w:spacing w:after="0" w:line="240" w:lineRule="auto"/>
    </w:pPr>
  </w:style>
  <w:style w:type="character" w:customStyle="1" w:styleId="FooterChar">
    <w:name w:val="Footer Char"/>
    <w:basedOn w:val="DefaultParagraphFont"/>
    <w:link w:val="Footer"/>
    <w:uiPriority w:val="99"/>
    <w:rsid w:val="00F26F19"/>
  </w:style>
  <w:style w:type="paragraph" w:styleId="NoSpacing">
    <w:name w:val="No Spacing"/>
    <w:uiPriority w:val="1"/>
    <w:qFormat/>
    <w:rsid w:val="00567DDE"/>
    <w:pPr>
      <w:spacing w:after="0" w:line="240" w:lineRule="auto"/>
    </w:pPr>
  </w:style>
  <w:style w:type="paragraph" w:styleId="ListParagraph">
    <w:name w:val="List Paragraph"/>
    <w:basedOn w:val="Normal"/>
    <w:uiPriority w:val="34"/>
    <w:qFormat/>
    <w:rsid w:val="00567DDE"/>
    <w:pPr>
      <w:ind w:left="720"/>
      <w:contextualSpacing/>
    </w:pPr>
  </w:style>
  <w:style w:type="table" w:styleId="TableGrid">
    <w:name w:val="Table Grid"/>
    <w:basedOn w:val="TableNormal"/>
    <w:uiPriority w:val="59"/>
    <w:rsid w:val="00EC71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33794D"/>
    <w:rPr>
      <w:rFonts w:asciiTheme="majorHAnsi" w:eastAsiaTheme="majorEastAsia" w:hAnsiTheme="majorHAnsi" w:cstheme="majorBidi"/>
      <w:b/>
      <w:bCs/>
      <w:color w:val="365F91" w:themeColor="accent1" w:themeShade="BF"/>
      <w:sz w:val="28"/>
      <w:szCs w:val="28"/>
    </w:rPr>
  </w:style>
  <w:style w:type="paragraph" w:customStyle="1" w:styleId="Body">
    <w:name w:val="Body"/>
    <w:basedOn w:val="Normal"/>
    <w:rsid w:val="003C1F21"/>
    <w:pPr>
      <w:spacing w:after="0" w:line="240" w:lineRule="auto"/>
      <w:jc w:val="both"/>
    </w:pPr>
    <w:rPr>
      <w:rFonts w:ascii="Arial" w:eastAsia="Times New Roman" w:hAnsi="Arial" w:cs="Times New Roman"/>
      <w:sz w:val="24"/>
      <w:szCs w:val="20"/>
    </w:rPr>
  </w:style>
  <w:style w:type="character" w:styleId="CommentReference">
    <w:name w:val="annotation reference"/>
    <w:basedOn w:val="DefaultParagraphFont"/>
    <w:uiPriority w:val="99"/>
    <w:semiHidden/>
    <w:unhideWhenUsed/>
    <w:rsid w:val="00E64EBB"/>
    <w:rPr>
      <w:sz w:val="16"/>
      <w:szCs w:val="16"/>
    </w:rPr>
  </w:style>
  <w:style w:type="paragraph" w:styleId="CommentText">
    <w:name w:val="annotation text"/>
    <w:basedOn w:val="Normal"/>
    <w:link w:val="CommentTextChar"/>
    <w:uiPriority w:val="99"/>
    <w:unhideWhenUsed/>
    <w:rsid w:val="00E64EBB"/>
    <w:pPr>
      <w:spacing w:line="240" w:lineRule="auto"/>
    </w:pPr>
    <w:rPr>
      <w:sz w:val="20"/>
      <w:szCs w:val="20"/>
    </w:rPr>
  </w:style>
  <w:style w:type="character" w:customStyle="1" w:styleId="CommentTextChar">
    <w:name w:val="Comment Text Char"/>
    <w:basedOn w:val="DefaultParagraphFont"/>
    <w:link w:val="CommentText"/>
    <w:uiPriority w:val="99"/>
    <w:rsid w:val="00E64EBB"/>
    <w:rPr>
      <w:sz w:val="20"/>
      <w:szCs w:val="20"/>
    </w:rPr>
  </w:style>
  <w:style w:type="paragraph" w:styleId="CommentSubject">
    <w:name w:val="annotation subject"/>
    <w:basedOn w:val="CommentText"/>
    <w:next w:val="CommentText"/>
    <w:link w:val="CommentSubjectChar"/>
    <w:uiPriority w:val="99"/>
    <w:semiHidden/>
    <w:unhideWhenUsed/>
    <w:rsid w:val="00E64EBB"/>
    <w:rPr>
      <w:b/>
      <w:bCs/>
    </w:rPr>
  </w:style>
  <w:style w:type="character" w:customStyle="1" w:styleId="CommentSubjectChar">
    <w:name w:val="Comment Subject Char"/>
    <w:basedOn w:val="CommentTextChar"/>
    <w:link w:val="CommentSubject"/>
    <w:uiPriority w:val="99"/>
    <w:semiHidden/>
    <w:rsid w:val="00E64EBB"/>
    <w:rPr>
      <w:b/>
      <w:bCs/>
      <w:sz w:val="20"/>
      <w:szCs w:val="20"/>
    </w:rPr>
  </w:style>
  <w:style w:type="paragraph" w:customStyle="1" w:styleId="Default">
    <w:name w:val="Default"/>
    <w:rsid w:val="006F67A5"/>
    <w:pPr>
      <w:autoSpaceDE w:val="0"/>
      <w:autoSpaceDN w:val="0"/>
      <w:adjustRightInd w:val="0"/>
      <w:spacing w:after="0" w:line="240" w:lineRule="auto"/>
    </w:pPr>
    <w:rPr>
      <w:rFonts w:ascii="Arial" w:hAnsi="Arial" w:cs="Arial"/>
      <w:color w:val="000000"/>
      <w:sz w:val="24"/>
      <w:szCs w:val="24"/>
    </w:rPr>
  </w:style>
  <w:style w:type="table" w:styleId="LightList-Accent3">
    <w:name w:val="Light List Accent 3"/>
    <w:basedOn w:val="TableNormal"/>
    <w:uiPriority w:val="61"/>
    <w:rsid w:val="006F67A5"/>
    <w:pPr>
      <w:spacing w:after="0" w:line="240" w:lineRule="auto"/>
    </w:pPr>
    <w:rPr>
      <w:rFonts w:eastAsiaTheme="minorEastAsia"/>
      <w:lang w:val="en-US" w:eastAsia="ja-JP"/>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paragraph" w:styleId="BodyText">
    <w:name w:val="Body Text"/>
    <w:basedOn w:val="Normal"/>
    <w:link w:val="BodyTextChar"/>
    <w:rsid w:val="008A2AA0"/>
    <w:pPr>
      <w:spacing w:after="0" w:line="240" w:lineRule="auto"/>
      <w:jc w:val="both"/>
    </w:pPr>
    <w:rPr>
      <w:rFonts w:ascii="Arial" w:eastAsia="Times New Roman" w:hAnsi="Arial" w:cs="Times New Roman"/>
      <w:sz w:val="24"/>
      <w:szCs w:val="20"/>
      <w:lang w:eastAsia="en-GB"/>
    </w:rPr>
  </w:style>
  <w:style w:type="character" w:customStyle="1" w:styleId="BodyTextChar">
    <w:name w:val="Body Text Char"/>
    <w:basedOn w:val="DefaultParagraphFont"/>
    <w:link w:val="BodyText"/>
    <w:rsid w:val="008A2AA0"/>
    <w:rPr>
      <w:rFonts w:ascii="Arial" w:eastAsia="Times New Roman" w:hAnsi="Arial" w:cs="Times New Roman"/>
      <w:sz w:val="24"/>
      <w:szCs w:val="20"/>
      <w:lang w:eastAsia="en-GB"/>
    </w:rPr>
  </w:style>
  <w:style w:type="paragraph" w:styleId="Revision">
    <w:name w:val="Revision"/>
    <w:hidden/>
    <w:uiPriority w:val="99"/>
    <w:semiHidden/>
    <w:rsid w:val="00F742F1"/>
    <w:pPr>
      <w:spacing w:after="0" w:line="240" w:lineRule="auto"/>
    </w:pPr>
  </w:style>
  <w:style w:type="table" w:customStyle="1" w:styleId="TableGrid1">
    <w:name w:val="Table Grid1"/>
    <w:basedOn w:val="TableNormal"/>
    <w:rsid w:val="0050762D"/>
    <w:pPr>
      <w:spacing w:after="0" w:line="240" w:lineRule="auto"/>
    </w:pPr>
    <w:rPr>
      <w:rFonts w:ascii="Times New Roman" w:eastAsia="Times New Roman" w:hAnsi="Times New Roman" w:cs="Times New Roman"/>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1886533">
      <w:bodyDiv w:val="1"/>
      <w:marLeft w:val="0"/>
      <w:marRight w:val="0"/>
      <w:marTop w:val="0"/>
      <w:marBottom w:val="0"/>
      <w:divBdr>
        <w:top w:val="none" w:sz="0" w:space="0" w:color="auto"/>
        <w:left w:val="none" w:sz="0" w:space="0" w:color="auto"/>
        <w:bottom w:val="none" w:sz="0" w:space="0" w:color="auto"/>
        <w:right w:val="none" w:sz="0" w:space="0" w:color="auto"/>
      </w:divBdr>
    </w:div>
    <w:div w:id="826551920">
      <w:bodyDiv w:val="1"/>
      <w:marLeft w:val="0"/>
      <w:marRight w:val="0"/>
      <w:marTop w:val="0"/>
      <w:marBottom w:val="0"/>
      <w:divBdr>
        <w:top w:val="none" w:sz="0" w:space="0" w:color="auto"/>
        <w:left w:val="none" w:sz="0" w:space="0" w:color="auto"/>
        <w:bottom w:val="none" w:sz="0" w:space="0" w:color="auto"/>
        <w:right w:val="none" w:sz="0" w:space="0" w:color="auto"/>
      </w:divBdr>
      <w:divsChild>
        <w:div w:id="1351644256">
          <w:marLeft w:val="0"/>
          <w:marRight w:val="0"/>
          <w:marTop w:val="0"/>
          <w:marBottom w:val="150"/>
          <w:divBdr>
            <w:top w:val="none" w:sz="0" w:space="0" w:color="auto"/>
            <w:left w:val="none" w:sz="0" w:space="0" w:color="auto"/>
            <w:bottom w:val="none" w:sz="0" w:space="0" w:color="auto"/>
            <w:right w:val="none" w:sz="0" w:space="0" w:color="auto"/>
          </w:divBdr>
          <w:divsChild>
            <w:div w:id="377973232">
              <w:marLeft w:val="0"/>
              <w:marRight w:val="0"/>
              <w:marTop w:val="0"/>
              <w:marBottom w:val="0"/>
              <w:divBdr>
                <w:top w:val="none" w:sz="0" w:space="0" w:color="auto"/>
                <w:left w:val="none" w:sz="0" w:space="0" w:color="auto"/>
                <w:bottom w:val="none" w:sz="0" w:space="0" w:color="auto"/>
                <w:right w:val="none" w:sz="0" w:space="0" w:color="auto"/>
              </w:divBdr>
              <w:divsChild>
                <w:div w:id="916718015">
                  <w:marLeft w:val="0"/>
                  <w:marRight w:val="0"/>
                  <w:marTop w:val="0"/>
                  <w:marBottom w:val="0"/>
                  <w:divBdr>
                    <w:top w:val="none" w:sz="0" w:space="0" w:color="auto"/>
                    <w:left w:val="none" w:sz="0" w:space="0" w:color="auto"/>
                    <w:bottom w:val="none" w:sz="0" w:space="0" w:color="auto"/>
                    <w:right w:val="none" w:sz="0" w:space="0" w:color="auto"/>
                  </w:divBdr>
                  <w:divsChild>
                    <w:div w:id="59864934">
                      <w:marLeft w:val="0"/>
                      <w:marRight w:val="0"/>
                      <w:marTop w:val="0"/>
                      <w:marBottom w:val="0"/>
                      <w:divBdr>
                        <w:top w:val="none" w:sz="0" w:space="0" w:color="auto"/>
                        <w:left w:val="none" w:sz="0" w:space="0" w:color="auto"/>
                        <w:bottom w:val="none" w:sz="0" w:space="0" w:color="auto"/>
                        <w:right w:val="none" w:sz="0" w:space="0" w:color="auto"/>
                      </w:divBdr>
                      <w:divsChild>
                        <w:div w:id="1121455278">
                          <w:marLeft w:val="0"/>
                          <w:marRight w:val="0"/>
                          <w:marTop w:val="0"/>
                          <w:marBottom w:val="0"/>
                          <w:divBdr>
                            <w:top w:val="none" w:sz="0" w:space="0" w:color="auto"/>
                            <w:left w:val="single" w:sz="12" w:space="8" w:color="DDDDDE"/>
                            <w:bottom w:val="none" w:sz="0" w:space="0" w:color="auto"/>
                            <w:right w:val="none" w:sz="0" w:space="0" w:color="auto"/>
                          </w:divBdr>
                          <w:divsChild>
                            <w:div w:id="906768946">
                              <w:marLeft w:val="0"/>
                              <w:marRight w:val="0"/>
                              <w:marTop w:val="0"/>
                              <w:marBottom w:val="0"/>
                              <w:divBdr>
                                <w:top w:val="none" w:sz="0" w:space="0" w:color="auto"/>
                                <w:left w:val="none" w:sz="0" w:space="0" w:color="auto"/>
                                <w:bottom w:val="none" w:sz="0" w:space="0" w:color="auto"/>
                                <w:right w:val="none" w:sz="0" w:space="0" w:color="auto"/>
                              </w:divBdr>
                              <w:divsChild>
                                <w:div w:id="1698383724">
                                  <w:marLeft w:val="0"/>
                                  <w:marRight w:val="0"/>
                                  <w:marTop w:val="0"/>
                                  <w:marBottom w:val="0"/>
                                  <w:divBdr>
                                    <w:top w:val="none" w:sz="0" w:space="0" w:color="auto"/>
                                    <w:left w:val="none" w:sz="0" w:space="0" w:color="auto"/>
                                    <w:bottom w:val="none" w:sz="0" w:space="0" w:color="auto"/>
                                    <w:right w:val="none" w:sz="0" w:space="0" w:color="auto"/>
                                  </w:divBdr>
                                  <w:divsChild>
                                    <w:div w:id="344601976">
                                      <w:marLeft w:val="0"/>
                                      <w:marRight w:val="0"/>
                                      <w:marTop w:val="0"/>
                                      <w:marBottom w:val="0"/>
                                      <w:divBdr>
                                        <w:top w:val="none" w:sz="0" w:space="0" w:color="auto"/>
                                        <w:left w:val="none" w:sz="0" w:space="0" w:color="auto"/>
                                        <w:bottom w:val="none" w:sz="0" w:space="0" w:color="auto"/>
                                        <w:right w:val="none" w:sz="0" w:space="0" w:color="auto"/>
                                      </w:divBdr>
                                      <w:divsChild>
                                        <w:div w:id="283510241">
                                          <w:marLeft w:val="0"/>
                                          <w:marRight w:val="0"/>
                                          <w:marTop w:val="0"/>
                                          <w:marBottom w:val="0"/>
                                          <w:divBdr>
                                            <w:top w:val="none" w:sz="0" w:space="0" w:color="auto"/>
                                            <w:left w:val="none" w:sz="0" w:space="0" w:color="auto"/>
                                            <w:bottom w:val="none" w:sz="0" w:space="0" w:color="auto"/>
                                            <w:right w:val="none" w:sz="0" w:space="0" w:color="auto"/>
                                          </w:divBdr>
                                        </w:div>
                                        <w:div w:id="1457215393">
                                          <w:marLeft w:val="0"/>
                                          <w:marRight w:val="0"/>
                                          <w:marTop w:val="0"/>
                                          <w:marBottom w:val="0"/>
                                          <w:divBdr>
                                            <w:top w:val="none" w:sz="0" w:space="0" w:color="auto"/>
                                            <w:left w:val="none" w:sz="0" w:space="0" w:color="auto"/>
                                            <w:bottom w:val="none" w:sz="0" w:space="0" w:color="auto"/>
                                            <w:right w:val="none" w:sz="0" w:space="0" w:color="auto"/>
                                          </w:divBdr>
                                          <w:divsChild>
                                            <w:div w:id="1745948765">
                                              <w:marLeft w:val="0"/>
                                              <w:marRight w:val="0"/>
                                              <w:marTop w:val="0"/>
                                              <w:marBottom w:val="0"/>
                                              <w:divBdr>
                                                <w:top w:val="single" w:sz="6" w:space="8" w:color="000000"/>
                                                <w:left w:val="single" w:sz="6" w:space="9" w:color="000000"/>
                                                <w:bottom w:val="single" w:sz="6" w:space="9" w:color="000000"/>
                                                <w:right w:val="single" w:sz="6" w:space="9" w:color="000000"/>
                                              </w:divBdr>
                                            </w:div>
                                          </w:divsChild>
                                        </w:div>
                                        <w:div w:id="715470479">
                                          <w:marLeft w:val="0"/>
                                          <w:marRight w:val="0"/>
                                          <w:marTop w:val="0"/>
                                          <w:marBottom w:val="0"/>
                                          <w:divBdr>
                                            <w:top w:val="none" w:sz="0" w:space="0" w:color="auto"/>
                                            <w:left w:val="none" w:sz="0" w:space="0" w:color="auto"/>
                                            <w:bottom w:val="none" w:sz="0" w:space="0" w:color="auto"/>
                                            <w:right w:val="none" w:sz="0" w:space="0" w:color="auto"/>
                                          </w:divBdr>
                                          <w:divsChild>
                                            <w:div w:id="925073349">
                                              <w:marLeft w:val="0"/>
                                              <w:marRight w:val="0"/>
                                              <w:marTop w:val="0"/>
                                              <w:marBottom w:val="150"/>
                                              <w:divBdr>
                                                <w:top w:val="none" w:sz="0" w:space="0" w:color="auto"/>
                                                <w:left w:val="none" w:sz="0" w:space="0" w:color="auto"/>
                                                <w:bottom w:val="single" w:sz="6" w:space="5" w:color="000000"/>
                                                <w:right w:val="none" w:sz="0" w:space="0" w:color="auto"/>
                                              </w:divBdr>
                                              <w:divsChild>
                                                <w:div w:id="2051802757">
                                                  <w:marLeft w:val="0"/>
                                                  <w:marRight w:val="0"/>
                                                  <w:marTop w:val="150"/>
                                                  <w:marBottom w:val="0"/>
                                                  <w:divBdr>
                                                    <w:top w:val="none" w:sz="0" w:space="0" w:color="auto"/>
                                                    <w:left w:val="none" w:sz="0" w:space="0" w:color="auto"/>
                                                    <w:bottom w:val="none" w:sz="0" w:space="0" w:color="auto"/>
                                                    <w:right w:val="none" w:sz="0" w:space="0" w:color="auto"/>
                                                  </w:divBdr>
                                                </w:div>
                                                <w:div w:id="1272008778">
                                                  <w:marLeft w:val="0"/>
                                                  <w:marRight w:val="300"/>
                                                  <w:marTop w:val="0"/>
                                                  <w:marBottom w:val="0"/>
                                                  <w:divBdr>
                                                    <w:top w:val="none" w:sz="0" w:space="0" w:color="auto"/>
                                                    <w:left w:val="none" w:sz="0" w:space="0" w:color="auto"/>
                                                    <w:bottom w:val="none" w:sz="0" w:space="0" w:color="auto"/>
                                                    <w:right w:val="none" w:sz="0" w:space="0" w:color="auto"/>
                                                  </w:divBdr>
                                                  <w:divsChild>
                                                    <w:div w:id="698822775">
                                                      <w:marLeft w:val="0"/>
                                                      <w:marRight w:val="-150"/>
                                                      <w:marTop w:val="225"/>
                                                      <w:marBottom w:val="0"/>
                                                      <w:divBdr>
                                                        <w:top w:val="none" w:sz="0" w:space="0" w:color="auto"/>
                                                        <w:left w:val="none" w:sz="0" w:space="0" w:color="auto"/>
                                                        <w:bottom w:val="none" w:sz="0" w:space="0" w:color="auto"/>
                                                        <w:right w:val="none" w:sz="0" w:space="0" w:color="auto"/>
                                                      </w:divBdr>
                                                      <w:divsChild>
                                                        <w:div w:id="348720687">
                                                          <w:marLeft w:val="0"/>
                                                          <w:marRight w:val="0"/>
                                                          <w:marTop w:val="0"/>
                                                          <w:marBottom w:val="0"/>
                                                          <w:divBdr>
                                                            <w:top w:val="none" w:sz="0" w:space="0" w:color="auto"/>
                                                            <w:left w:val="none" w:sz="0" w:space="0" w:color="auto"/>
                                                            <w:bottom w:val="none" w:sz="0" w:space="0" w:color="auto"/>
                                                            <w:right w:val="none" w:sz="0" w:space="0" w:color="auto"/>
                                                          </w:divBdr>
                                                          <w:divsChild>
                                                            <w:div w:id="1753623505">
                                                              <w:marLeft w:val="0"/>
                                                              <w:marRight w:val="0"/>
                                                              <w:marTop w:val="0"/>
                                                              <w:marBottom w:val="0"/>
                                                              <w:divBdr>
                                                                <w:top w:val="none" w:sz="0" w:space="0" w:color="auto"/>
                                                                <w:left w:val="none" w:sz="0" w:space="0" w:color="auto"/>
                                                                <w:bottom w:val="none" w:sz="0" w:space="0" w:color="auto"/>
                                                                <w:right w:val="none" w:sz="0" w:space="0" w:color="auto"/>
                                                              </w:divBdr>
                                                              <w:divsChild>
                                                                <w:div w:id="1601374041">
                                                                  <w:marLeft w:val="0"/>
                                                                  <w:marRight w:val="0"/>
                                                                  <w:marTop w:val="0"/>
                                                                  <w:marBottom w:val="0"/>
                                                                  <w:divBdr>
                                                                    <w:top w:val="none" w:sz="0" w:space="0" w:color="auto"/>
                                                                    <w:left w:val="none" w:sz="0" w:space="0" w:color="auto"/>
                                                                    <w:bottom w:val="none" w:sz="0" w:space="0" w:color="auto"/>
                                                                    <w:right w:val="none" w:sz="0" w:space="0" w:color="auto"/>
                                                                  </w:divBdr>
                                                                  <w:divsChild>
                                                                    <w:div w:id="788351850">
                                                                      <w:marLeft w:val="0"/>
                                                                      <w:marRight w:val="0"/>
                                                                      <w:marTop w:val="0"/>
                                                                      <w:marBottom w:val="90"/>
                                                                      <w:divBdr>
                                                                        <w:top w:val="none" w:sz="0" w:space="0" w:color="auto"/>
                                                                        <w:left w:val="none" w:sz="0" w:space="0" w:color="auto"/>
                                                                        <w:bottom w:val="none" w:sz="0" w:space="0" w:color="auto"/>
                                                                        <w:right w:val="none" w:sz="0" w:space="0" w:color="auto"/>
                                                                      </w:divBdr>
                                                                      <w:divsChild>
                                                                        <w:div w:id="560599222">
                                                                          <w:marLeft w:val="0"/>
                                                                          <w:marRight w:val="0"/>
                                                                          <w:marTop w:val="0"/>
                                                                          <w:marBottom w:val="0"/>
                                                                          <w:divBdr>
                                                                            <w:top w:val="none" w:sz="0" w:space="0" w:color="auto"/>
                                                                            <w:left w:val="none" w:sz="0" w:space="0" w:color="auto"/>
                                                                            <w:bottom w:val="none" w:sz="0" w:space="0" w:color="auto"/>
                                                                            <w:right w:val="none" w:sz="0" w:space="0" w:color="auto"/>
                                                                          </w:divBdr>
                                                                        </w:div>
                                                                        <w:div w:id="316424868">
                                                                          <w:marLeft w:val="0"/>
                                                                          <w:marRight w:val="0"/>
                                                                          <w:marTop w:val="0"/>
                                                                          <w:marBottom w:val="0"/>
                                                                          <w:divBdr>
                                                                            <w:top w:val="none" w:sz="0" w:space="0" w:color="auto"/>
                                                                            <w:left w:val="none" w:sz="0" w:space="0" w:color="auto"/>
                                                                            <w:bottom w:val="none" w:sz="0" w:space="0" w:color="auto"/>
                                                                            <w:right w:val="none" w:sz="0" w:space="0" w:color="auto"/>
                                                                          </w:divBdr>
                                                                        </w:div>
                                                                      </w:divsChild>
                                                                    </w:div>
                                                                    <w:div w:id="1456753122">
                                                                      <w:marLeft w:val="0"/>
                                                                      <w:marRight w:val="0"/>
                                                                      <w:marTop w:val="0"/>
                                                                      <w:marBottom w:val="90"/>
                                                                      <w:divBdr>
                                                                        <w:top w:val="none" w:sz="0" w:space="0" w:color="auto"/>
                                                                        <w:left w:val="none" w:sz="0" w:space="0" w:color="auto"/>
                                                                        <w:bottom w:val="none" w:sz="0" w:space="0" w:color="auto"/>
                                                                        <w:right w:val="none" w:sz="0" w:space="0" w:color="auto"/>
                                                                      </w:divBdr>
                                                                      <w:divsChild>
                                                                        <w:div w:id="985210122">
                                                                          <w:marLeft w:val="0"/>
                                                                          <w:marRight w:val="0"/>
                                                                          <w:marTop w:val="0"/>
                                                                          <w:marBottom w:val="0"/>
                                                                          <w:divBdr>
                                                                            <w:top w:val="none" w:sz="0" w:space="0" w:color="auto"/>
                                                                            <w:left w:val="none" w:sz="0" w:space="0" w:color="auto"/>
                                                                            <w:bottom w:val="none" w:sz="0" w:space="0" w:color="auto"/>
                                                                            <w:right w:val="none" w:sz="0" w:space="0" w:color="auto"/>
                                                                          </w:divBdr>
                                                                        </w:div>
                                                                        <w:div w:id="673336287">
                                                                          <w:marLeft w:val="0"/>
                                                                          <w:marRight w:val="0"/>
                                                                          <w:marTop w:val="0"/>
                                                                          <w:marBottom w:val="0"/>
                                                                          <w:divBdr>
                                                                            <w:top w:val="none" w:sz="0" w:space="0" w:color="auto"/>
                                                                            <w:left w:val="none" w:sz="0" w:space="0" w:color="auto"/>
                                                                            <w:bottom w:val="none" w:sz="0" w:space="0" w:color="auto"/>
                                                                            <w:right w:val="none" w:sz="0" w:space="0" w:color="auto"/>
                                                                          </w:divBdr>
                                                                        </w:div>
                                                                      </w:divsChild>
                                                                    </w:div>
                                                                    <w:div w:id="1448550732">
                                                                      <w:marLeft w:val="0"/>
                                                                      <w:marRight w:val="0"/>
                                                                      <w:marTop w:val="300"/>
                                                                      <w:marBottom w:val="90"/>
                                                                      <w:divBdr>
                                                                        <w:top w:val="none" w:sz="0" w:space="0" w:color="auto"/>
                                                                        <w:left w:val="none" w:sz="0" w:space="0" w:color="auto"/>
                                                                        <w:bottom w:val="none" w:sz="0" w:space="0" w:color="auto"/>
                                                                        <w:right w:val="none" w:sz="0" w:space="0" w:color="auto"/>
                                                                      </w:divBdr>
                                                                      <w:divsChild>
                                                                        <w:div w:id="10693191">
                                                                          <w:marLeft w:val="0"/>
                                                                          <w:marRight w:val="0"/>
                                                                          <w:marTop w:val="0"/>
                                                                          <w:marBottom w:val="0"/>
                                                                          <w:divBdr>
                                                                            <w:top w:val="none" w:sz="0" w:space="0" w:color="auto"/>
                                                                            <w:left w:val="none" w:sz="0" w:space="0" w:color="auto"/>
                                                                            <w:bottom w:val="none" w:sz="0" w:space="0" w:color="auto"/>
                                                                            <w:right w:val="none" w:sz="0" w:space="0" w:color="auto"/>
                                                                          </w:divBdr>
                                                                        </w:div>
                                                                        <w:div w:id="1743061548">
                                                                          <w:marLeft w:val="0"/>
                                                                          <w:marRight w:val="0"/>
                                                                          <w:marTop w:val="0"/>
                                                                          <w:marBottom w:val="0"/>
                                                                          <w:divBdr>
                                                                            <w:top w:val="none" w:sz="0" w:space="0" w:color="auto"/>
                                                                            <w:left w:val="none" w:sz="0" w:space="0" w:color="auto"/>
                                                                            <w:bottom w:val="none" w:sz="0" w:space="0" w:color="auto"/>
                                                                            <w:right w:val="none" w:sz="0" w:space="0" w:color="auto"/>
                                                                          </w:divBdr>
                                                                        </w:div>
                                                                      </w:divsChild>
                                                                    </w:div>
                                                                    <w:div w:id="533544009">
                                                                      <w:marLeft w:val="0"/>
                                                                      <w:marRight w:val="0"/>
                                                                      <w:marTop w:val="0"/>
                                                                      <w:marBottom w:val="90"/>
                                                                      <w:divBdr>
                                                                        <w:top w:val="none" w:sz="0" w:space="0" w:color="auto"/>
                                                                        <w:left w:val="none" w:sz="0" w:space="0" w:color="auto"/>
                                                                        <w:bottom w:val="none" w:sz="0" w:space="0" w:color="auto"/>
                                                                        <w:right w:val="none" w:sz="0" w:space="0" w:color="auto"/>
                                                                      </w:divBdr>
                                                                      <w:divsChild>
                                                                        <w:div w:id="1963536729">
                                                                          <w:marLeft w:val="0"/>
                                                                          <w:marRight w:val="0"/>
                                                                          <w:marTop w:val="0"/>
                                                                          <w:marBottom w:val="0"/>
                                                                          <w:divBdr>
                                                                            <w:top w:val="none" w:sz="0" w:space="0" w:color="auto"/>
                                                                            <w:left w:val="none" w:sz="0" w:space="0" w:color="auto"/>
                                                                            <w:bottom w:val="none" w:sz="0" w:space="0" w:color="auto"/>
                                                                            <w:right w:val="none" w:sz="0" w:space="0" w:color="auto"/>
                                                                          </w:divBdr>
                                                                        </w:div>
                                                                        <w:div w:id="773281196">
                                                                          <w:marLeft w:val="0"/>
                                                                          <w:marRight w:val="0"/>
                                                                          <w:marTop w:val="0"/>
                                                                          <w:marBottom w:val="0"/>
                                                                          <w:divBdr>
                                                                            <w:top w:val="none" w:sz="0" w:space="0" w:color="auto"/>
                                                                            <w:left w:val="none" w:sz="0" w:space="0" w:color="auto"/>
                                                                            <w:bottom w:val="none" w:sz="0" w:space="0" w:color="auto"/>
                                                                            <w:right w:val="none" w:sz="0" w:space="0" w:color="auto"/>
                                                                          </w:divBdr>
                                                                        </w:div>
                                                                        <w:div w:id="1063211668">
                                                                          <w:marLeft w:val="0"/>
                                                                          <w:marRight w:val="0"/>
                                                                          <w:marTop w:val="12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46206915">
                                              <w:marLeft w:val="0"/>
                                              <w:marRight w:val="0"/>
                                              <w:marTop w:val="0"/>
                                              <w:marBottom w:val="0"/>
                                              <w:divBdr>
                                                <w:top w:val="none" w:sz="0" w:space="0" w:color="auto"/>
                                                <w:left w:val="none" w:sz="0" w:space="0" w:color="auto"/>
                                                <w:bottom w:val="none" w:sz="0" w:space="0" w:color="auto"/>
                                                <w:right w:val="none" w:sz="0" w:space="0" w:color="auto"/>
                                              </w:divBdr>
                                            </w:div>
                                            <w:div w:id="140852535">
                                              <w:marLeft w:val="0"/>
                                              <w:marRight w:val="0"/>
                                              <w:marTop w:val="0"/>
                                              <w:marBottom w:val="150"/>
                                              <w:divBdr>
                                                <w:top w:val="none" w:sz="0" w:space="0" w:color="auto"/>
                                                <w:left w:val="none" w:sz="0" w:space="0" w:color="auto"/>
                                                <w:bottom w:val="single" w:sz="6" w:space="5" w:color="000000"/>
                                                <w:right w:val="none" w:sz="0" w:space="0" w:color="auto"/>
                                              </w:divBdr>
                                              <w:divsChild>
                                                <w:div w:id="2009625446">
                                                  <w:marLeft w:val="0"/>
                                                  <w:marRight w:val="0"/>
                                                  <w:marTop w:val="150"/>
                                                  <w:marBottom w:val="0"/>
                                                  <w:divBdr>
                                                    <w:top w:val="none" w:sz="0" w:space="0" w:color="auto"/>
                                                    <w:left w:val="none" w:sz="0" w:space="0" w:color="auto"/>
                                                    <w:bottom w:val="none" w:sz="0" w:space="0" w:color="auto"/>
                                                    <w:right w:val="none" w:sz="0" w:space="0" w:color="auto"/>
                                                  </w:divBdr>
                                                </w:div>
                                                <w:div w:id="219021599">
                                                  <w:marLeft w:val="0"/>
                                                  <w:marRight w:val="300"/>
                                                  <w:marTop w:val="0"/>
                                                  <w:marBottom w:val="0"/>
                                                  <w:divBdr>
                                                    <w:top w:val="none" w:sz="0" w:space="0" w:color="auto"/>
                                                    <w:left w:val="none" w:sz="0" w:space="0" w:color="auto"/>
                                                    <w:bottom w:val="none" w:sz="0" w:space="0" w:color="auto"/>
                                                    <w:right w:val="none" w:sz="0" w:space="0" w:color="auto"/>
                                                  </w:divBdr>
                                                  <w:divsChild>
                                                    <w:div w:id="1760104172">
                                                      <w:marLeft w:val="0"/>
                                                      <w:marRight w:val="-150"/>
                                                      <w:marTop w:val="225"/>
                                                      <w:marBottom w:val="0"/>
                                                      <w:divBdr>
                                                        <w:top w:val="none" w:sz="0" w:space="0" w:color="auto"/>
                                                        <w:left w:val="none" w:sz="0" w:space="0" w:color="auto"/>
                                                        <w:bottom w:val="none" w:sz="0" w:space="0" w:color="auto"/>
                                                        <w:right w:val="none" w:sz="0" w:space="0" w:color="auto"/>
                                                      </w:divBdr>
                                                      <w:divsChild>
                                                        <w:div w:id="1617372956">
                                                          <w:marLeft w:val="0"/>
                                                          <w:marRight w:val="0"/>
                                                          <w:marTop w:val="0"/>
                                                          <w:marBottom w:val="0"/>
                                                          <w:divBdr>
                                                            <w:top w:val="none" w:sz="0" w:space="0" w:color="auto"/>
                                                            <w:left w:val="none" w:sz="0" w:space="0" w:color="auto"/>
                                                            <w:bottom w:val="none" w:sz="0" w:space="0" w:color="auto"/>
                                                            <w:right w:val="none" w:sz="0" w:space="0" w:color="auto"/>
                                                          </w:divBdr>
                                                          <w:divsChild>
                                                            <w:div w:id="795224439">
                                                              <w:marLeft w:val="0"/>
                                                              <w:marRight w:val="0"/>
                                                              <w:marTop w:val="0"/>
                                                              <w:marBottom w:val="0"/>
                                                              <w:divBdr>
                                                                <w:top w:val="none" w:sz="0" w:space="0" w:color="auto"/>
                                                                <w:left w:val="none" w:sz="0" w:space="0" w:color="auto"/>
                                                                <w:bottom w:val="none" w:sz="0" w:space="0" w:color="auto"/>
                                                                <w:right w:val="none" w:sz="0" w:space="0" w:color="auto"/>
                                                              </w:divBdr>
                                                              <w:divsChild>
                                                                <w:div w:id="762645196">
                                                                  <w:marLeft w:val="0"/>
                                                                  <w:marRight w:val="0"/>
                                                                  <w:marTop w:val="0"/>
                                                                  <w:marBottom w:val="0"/>
                                                                  <w:divBdr>
                                                                    <w:top w:val="none" w:sz="0" w:space="0" w:color="auto"/>
                                                                    <w:left w:val="none" w:sz="0" w:space="0" w:color="auto"/>
                                                                    <w:bottom w:val="none" w:sz="0" w:space="0" w:color="auto"/>
                                                                    <w:right w:val="none" w:sz="0" w:space="0" w:color="auto"/>
                                                                  </w:divBdr>
                                                                  <w:divsChild>
                                                                    <w:div w:id="1275207264">
                                                                      <w:marLeft w:val="0"/>
                                                                      <w:marRight w:val="0"/>
                                                                      <w:marTop w:val="0"/>
                                                                      <w:marBottom w:val="90"/>
                                                                      <w:divBdr>
                                                                        <w:top w:val="none" w:sz="0" w:space="0" w:color="auto"/>
                                                                        <w:left w:val="none" w:sz="0" w:space="0" w:color="auto"/>
                                                                        <w:bottom w:val="none" w:sz="0" w:space="0" w:color="auto"/>
                                                                        <w:right w:val="none" w:sz="0" w:space="0" w:color="auto"/>
                                                                      </w:divBdr>
                                                                      <w:divsChild>
                                                                        <w:div w:id="1141269492">
                                                                          <w:marLeft w:val="0"/>
                                                                          <w:marRight w:val="0"/>
                                                                          <w:marTop w:val="0"/>
                                                                          <w:marBottom w:val="0"/>
                                                                          <w:divBdr>
                                                                            <w:top w:val="none" w:sz="0" w:space="0" w:color="auto"/>
                                                                            <w:left w:val="none" w:sz="0" w:space="0" w:color="auto"/>
                                                                            <w:bottom w:val="none" w:sz="0" w:space="0" w:color="auto"/>
                                                                            <w:right w:val="none" w:sz="0" w:space="0" w:color="auto"/>
                                                                          </w:divBdr>
                                                                        </w:div>
                                                                        <w:div w:id="509225712">
                                                                          <w:marLeft w:val="0"/>
                                                                          <w:marRight w:val="0"/>
                                                                          <w:marTop w:val="0"/>
                                                                          <w:marBottom w:val="0"/>
                                                                          <w:divBdr>
                                                                            <w:top w:val="none" w:sz="0" w:space="0" w:color="auto"/>
                                                                            <w:left w:val="none" w:sz="0" w:space="0" w:color="auto"/>
                                                                            <w:bottom w:val="none" w:sz="0" w:space="0" w:color="auto"/>
                                                                            <w:right w:val="none" w:sz="0" w:space="0" w:color="auto"/>
                                                                          </w:divBdr>
                                                                        </w:div>
                                                                      </w:divsChild>
                                                                    </w:div>
                                                                    <w:div w:id="1344744926">
                                                                      <w:marLeft w:val="0"/>
                                                                      <w:marRight w:val="0"/>
                                                                      <w:marTop w:val="0"/>
                                                                      <w:marBottom w:val="90"/>
                                                                      <w:divBdr>
                                                                        <w:top w:val="none" w:sz="0" w:space="0" w:color="auto"/>
                                                                        <w:left w:val="none" w:sz="0" w:space="0" w:color="auto"/>
                                                                        <w:bottom w:val="none" w:sz="0" w:space="0" w:color="auto"/>
                                                                        <w:right w:val="none" w:sz="0" w:space="0" w:color="auto"/>
                                                                      </w:divBdr>
                                                                      <w:divsChild>
                                                                        <w:div w:id="1331131372">
                                                                          <w:marLeft w:val="0"/>
                                                                          <w:marRight w:val="0"/>
                                                                          <w:marTop w:val="0"/>
                                                                          <w:marBottom w:val="0"/>
                                                                          <w:divBdr>
                                                                            <w:top w:val="none" w:sz="0" w:space="0" w:color="auto"/>
                                                                            <w:left w:val="none" w:sz="0" w:space="0" w:color="auto"/>
                                                                            <w:bottom w:val="none" w:sz="0" w:space="0" w:color="auto"/>
                                                                            <w:right w:val="none" w:sz="0" w:space="0" w:color="auto"/>
                                                                          </w:divBdr>
                                                                        </w:div>
                                                                        <w:div w:id="1367095916">
                                                                          <w:marLeft w:val="0"/>
                                                                          <w:marRight w:val="0"/>
                                                                          <w:marTop w:val="0"/>
                                                                          <w:marBottom w:val="0"/>
                                                                          <w:divBdr>
                                                                            <w:top w:val="none" w:sz="0" w:space="0" w:color="auto"/>
                                                                            <w:left w:val="none" w:sz="0" w:space="0" w:color="auto"/>
                                                                            <w:bottom w:val="none" w:sz="0" w:space="0" w:color="auto"/>
                                                                            <w:right w:val="none" w:sz="0" w:space="0" w:color="auto"/>
                                                                          </w:divBdr>
                                                                        </w:div>
                                                                      </w:divsChild>
                                                                    </w:div>
                                                                    <w:div w:id="1755393833">
                                                                      <w:marLeft w:val="0"/>
                                                                      <w:marRight w:val="0"/>
                                                                      <w:marTop w:val="300"/>
                                                                      <w:marBottom w:val="90"/>
                                                                      <w:divBdr>
                                                                        <w:top w:val="none" w:sz="0" w:space="0" w:color="auto"/>
                                                                        <w:left w:val="none" w:sz="0" w:space="0" w:color="auto"/>
                                                                        <w:bottom w:val="none" w:sz="0" w:space="0" w:color="auto"/>
                                                                        <w:right w:val="none" w:sz="0" w:space="0" w:color="auto"/>
                                                                      </w:divBdr>
                                                                      <w:divsChild>
                                                                        <w:div w:id="1118842469">
                                                                          <w:marLeft w:val="0"/>
                                                                          <w:marRight w:val="0"/>
                                                                          <w:marTop w:val="0"/>
                                                                          <w:marBottom w:val="0"/>
                                                                          <w:divBdr>
                                                                            <w:top w:val="none" w:sz="0" w:space="0" w:color="auto"/>
                                                                            <w:left w:val="none" w:sz="0" w:space="0" w:color="auto"/>
                                                                            <w:bottom w:val="none" w:sz="0" w:space="0" w:color="auto"/>
                                                                            <w:right w:val="none" w:sz="0" w:space="0" w:color="auto"/>
                                                                          </w:divBdr>
                                                                        </w:div>
                                                                        <w:div w:id="1964312499">
                                                                          <w:marLeft w:val="0"/>
                                                                          <w:marRight w:val="0"/>
                                                                          <w:marTop w:val="0"/>
                                                                          <w:marBottom w:val="0"/>
                                                                          <w:divBdr>
                                                                            <w:top w:val="none" w:sz="0" w:space="0" w:color="auto"/>
                                                                            <w:left w:val="none" w:sz="0" w:space="0" w:color="auto"/>
                                                                            <w:bottom w:val="none" w:sz="0" w:space="0" w:color="auto"/>
                                                                            <w:right w:val="none" w:sz="0" w:space="0" w:color="auto"/>
                                                                          </w:divBdr>
                                                                        </w:div>
                                                                      </w:divsChild>
                                                                    </w:div>
                                                                    <w:div w:id="1884516831">
                                                                      <w:marLeft w:val="0"/>
                                                                      <w:marRight w:val="0"/>
                                                                      <w:marTop w:val="0"/>
                                                                      <w:marBottom w:val="90"/>
                                                                      <w:divBdr>
                                                                        <w:top w:val="none" w:sz="0" w:space="0" w:color="auto"/>
                                                                        <w:left w:val="none" w:sz="0" w:space="0" w:color="auto"/>
                                                                        <w:bottom w:val="none" w:sz="0" w:space="0" w:color="auto"/>
                                                                        <w:right w:val="none" w:sz="0" w:space="0" w:color="auto"/>
                                                                      </w:divBdr>
                                                                      <w:divsChild>
                                                                        <w:div w:id="1112699850">
                                                                          <w:marLeft w:val="0"/>
                                                                          <w:marRight w:val="0"/>
                                                                          <w:marTop w:val="0"/>
                                                                          <w:marBottom w:val="0"/>
                                                                          <w:divBdr>
                                                                            <w:top w:val="none" w:sz="0" w:space="0" w:color="auto"/>
                                                                            <w:left w:val="none" w:sz="0" w:space="0" w:color="auto"/>
                                                                            <w:bottom w:val="none" w:sz="0" w:space="0" w:color="auto"/>
                                                                            <w:right w:val="none" w:sz="0" w:space="0" w:color="auto"/>
                                                                          </w:divBdr>
                                                                        </w:div>
                                                                        <w:div w:id="665674103">
                                                                          <w:marLeft w:val="0"/>
                                                                          <w:marRight w:val="0"/>
                                                                          <w:marTop w:val="0"/>
                                                                          <w:marBottom w:val="0"/>
                                                                          <w:divBdr>
                                                                            <w:top w:val="none" w:sz="0" w:space="0" w:color="auto"/>
                                                                            <w:left w:val="none" w:sz="0" w:space="0" w:color="auto"/>
                                                                            <w:bottom w:val="none" w:sz="0" w:space="0" w:color="auto"/>
                                                                            <w:right w:val="none" w:sz="0" w:space="0" w:color="auto"/>
                                                                          </w:divBdr>
                                                                        </w:div>
                                                                        <w:div w:id="1246383162">
                                                                          <w:marLeft w:val="0"/>
                                                                          <w:marRight w:val="0"/>
                                                                          <w:marTop w:val="12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2046111">
                                              <w:marLeft w:val="0"/>
                                              <w:marRight w:val="0"/>
                                              <w:marTop w:val="0"/>
                                              <w:marBottom w:val="0"/>
                                              <w:divBdr>
                                                <w:top w:val="none" w:sz="0" w:space="0" w:color="auto"/>
                                                <w:left w:val="none" w:sz="0" w:space="0" w:color="auto"/>
                                                <w:bottom w:val="none" w:sz="0" w:space="0" w:color="auto"/>
                                                <w:right w:val="none" w:sz="0" w:space="0" w:color="auto"/>
                                              </w:divBdr>
                                            </w:div>
                                            <w:div w:id="1313560864">
                                              <w:marLeft w:val="0"/>
                                              <w:marRight w:val="0"/>
                                              <w:marTop w:val="0"/>
                                              <w:marBottom w:val="150"/>
                                              <w:divBdr>
                                                <w:top w:val="none" w:sz="0" w:space="0" w:color="auto"/>
                                                <w:left w:val="none" w:sz="0" w:space="0" w:color="auto"/>
                                                <w:bottom w:val="single" w:sz="6" w:space="5" w:color="000000"/>
                                                <w:right w:val="none" w:sz="0" w:space="0" w:color="auto"/>
                                              </w:divBdr>
                                              <w:divsChild>
                                                <w:div w:id="1353609787">
                                                  <w:marLeft w:val="0"/>
                                                  <w:marRight w:val="0"/>
                                                  <w:marTop w:val="150"/>
                                                  <w:marBottom w:val="0"/>
                                                  <w:divBdr>
                                                    <w:top w:val="none" w:sz="0" w:space="0" w:color="auto"/>
                                                    <w:left w:val="none" w:sz="0" w:space="0" w:color="auto"/>
                                                    <w:bottom w:val="none" w:sz="0" w:space="0" w:color="auto"/>
                                                    <w:right w:val="none" w:sz="0" w:space="0" w:color="auto"/>
                                                  </w:divBdr>
                                                </w:div>
                                                <w:div w:id="711273987">
                                                  <w:marLeft w:val="0"/>
                                                  <w:marRight w:val="300"/>
                                                  <w:marTop w:val="0"/>
                                                  <w:marBottom w:val="0"/>
                                                  <w:divBdr>
                                                    <w:top w:val="none" w:sz="0" w:space="0" w:color="auto"/>
                                                    <w:left w:val="none" w:sz="0" w:space="0" w:color="auto"/>
                                                    <w:bottom w:val="none" w:sz="0" w:space="0" w:color="auto"/>
                                                    <w:right w:val="none" w:sz="0" w:space="0" w:color="auto"/>
                                                  </w:divBdr>
                                                  <w:divsChild>
                                                    <w:div w:id="1794052575">
                                                      <w:marLeft w:val="0"/>
                                                      <w:marRight w:val="-150"/>
                                                      <w:marTop w:val="225"/>
                                                      <w:marBottom w:val="0"/>
                                                      <w:divBdr>
                                                        <w:top w:val="none" w:sz="0" w:space="0" w:color="auto"/>
                                                        <w:left w:val="none" w:sz="0" w:space="0" w:color="auto"/>
                                                        <w:bottom w:val="none" w:sz="0" w:space="0" w:color="auto"/>
                                                        <w:right w:val="none" w:sz="0" w:space="0" w:color="auto"/>
                                                      </w:divBdr>
                                                      <w:divsChild>
                                                        <w:div w:id="1692409971">
                                                          <w:marLeft w:val="0"/>
                                                          <w:marRight w:val="0"/>
                                                          <w:marTop w:val="0"/>
                                                          <w:marBottom w:val="0"/>
                                                          <w:divBdr>
                                                            <w:top w:val="none" w:sz="0" w:space="0" w:color="auto"/>
                                                            <w:left w:val="none" w:sz="0" w:space="0" w:color="auto"/>
                                                            <w:bottom w:val="none" w:sz="0" w:space="0" w:color="auto"/>
                                                            <w:right w:val="none" w:sz="0" w:space="0" w:color="auto"/>
                                                          </w:divBdr>
                                                          <w:divsChild>
                                                            <w:div w:id="450982325">
                                                              <w:marLeft w:val="0"/>
                                                              <w:marRight w:val="0"/>
                                                              <w:marTop w:val="0"/>
                                                              <w:marBottom w:val="0"/>
                                                              <w:divBdr>
                                                                <w:top w:val="none" w:sz="0" w:space="0" w:color="auto"/>
                                                                <w:left w:val="none" w:sz="0" w:space="0" w:color="auto"/>
                                                                <w:bottom w:val="none" w:sz="0" w:space="0" w:color="auto"/>
                                                                <w:right w:val="none" w:sz="0" w:space="0" w:color="auto"/>
                                                              </w:divBdr>
                                                              <w:divsChild>
                                                                <w:div w:id="1392733663">
                                                                  <w:marLeft w:val="0"/>
                                                                  <w:marRight w:val="0"/>
                                                                  <w:marTop w:val="0"/>
                                                                  <w:marBottom w:val="0"/>
                                                                  <w:divBdr>
                                                                    <w:top w:val="none" w:sz="0" w:space="0" w:color="auto"/>
                                                                    <w:left w:val="none" w:sz="0" w:space="0" w:color="auto"/>
                                                                    <w:bottom w:val="none" w:sz="0" w:space="0" w:color="auto"/>
                                                                    <w:right w:val="none" w:sz="0" w:space="0" w:color="auto"/>
                                                                  </w:divBdr>
                                                                  <w:divsChild>
                                                                    <w:div w:id="857161739">
                                                                      <w:marLeft w:val="0"/>
                                                                      <w:marRight w:val="0"/>
                                                                      <w:marTop w:val="0"/>
                                                                      <w:marBottom w:val="90"/>
                                                                      <w:divBdr>
                                                                        <w:top w:val="none" w:sz="0" w:space="0" w:color="auto"/>
                                                                        <w:left w:val="none" w:sz="0" w:space="0" w:color="auto"/>
                                                                        <w:bottom w:val="none" w:sz="0" w:space="0" w:color="auto"/>
                                                                        <w:right w:val="none" w:sz="0" w:space="0" w:color="auto"/>
                                                                      </w:divBdr>
                                                                      <w:divsChild>
                                                                        <w:div w:id="1610308212">
                                                                          <w:marLeft w:val="0"/>
                                                                          <w:marRight w:val="0"/>
                                                                          <w:marTop w:val="0"/>
                                                                          <w:marBottom w:val="0"/>
                                                                          <w:divBdr>
                                                                            <w:top w:val="none" w:sz="0" w:space="0" w:color="auto"/>
                                                                            <w:left w:val="none" w:sz="0" w:space="0" w:color="auto"/>
                                                                            <w:bottom w:val="none" w:sz="0" w:space="0" w:color="auto"/>
                                                                            <w:right w:val="none" w:sz="0" w:space="0" w:color="auto"/>
                                                                          </w:divBdr>
                                                                        </w:div>
                                                                        <w:div w:id="835150906">
                                                                          <w:marLeft w:val="0"/>
                                                                          <w:marRight w:val="0"/>
                                                                          <w:marTop w:val="0"/>
                                                                          <w:marBottom w:val="0"/>
                                                                          <w:divBdr>
                                                                            <w:top w:val="none" w:sz="0" w:space="0" w:color="auto"/>
                                                                            <w:left w:val="none" w:sz="0" w:space="0" w:color="auto"/>
                                                                            <w:bottom w:val="none" w:sz="0" w:space="0" w:color="auto"/>
                                                                            <w:right w:val="none" w:sz="0" w:space="0" w:color="auto"/>
                                                                          </w:divBdr>
                                                                        </w:div>
                                                                      </w:divsChild>
                                                                    </w:div>
                                                                    <w:div w:id="1814786282">
                                                                      <w:marLeft w:val="0"/>
                                                                      <w:marRight w:val="0"/>
                                                                      <w:marTop w:val="0"/>
                                                                      <w:marBottom w:val="90"/>
                                                                      <w:divBdr>
                                                                        <w:top w:val="none" w:sz="0" w:space="0" w:color="auto"/>
                                                                        <w:left w:val="none" w:sz="0" w:space="0" w:color="auto"/>
                                                                        <w:bottom w:val="none" w:sz="0" w:space="0" w:color="auto"/>
                                                                        <w:right w:val="none" w:sz="0" w:space="0" w:color="auto"/>
                                                                      </w:divBdr>
                                                                      <w:divsChild>
                                                                        <w:div w:id="237247754">
                                                                          <w:marLeft w:val="0"/>
                                                                          <w:marRight w:val="0"/>
                                                                          <w:marTop w:val="0"/>
                                                                          <w:marBottom w:val="0"/>
                                                                          <w:divBdr>
                                                                            <w:top w:val="none" w:sz="0" w:space="0" w:color="auto"/>
                                                                            <w:left w:val="none" w:sz="0" w:space="0" w:color="auto"/>
                                                                            <w:bottom w:val="none" w:sz="0" w:space="0" w:color="auto"/>
                                                                            <w:right w:val="none" w:sz="0" w:space="0" w:color="auto"/>
                                                                          </w:divBdr>
                                                                        </w:div>
                                                                        <w:div w:id="367417329">
                                                                          <w:marLeft w:val="0"/>
                                                                          <w:marRight w:val="0"/>
                                                                          <w:marTop w:val="0"/>
                                                                          <w:marBottom w:val="0"/>
                                                                          <w:divBdr>
                                                                            <w:top w:val="none" w:sz="0" w:space="0" w:color="auto"/>
                                                                            <w:left w:val="none" w:sz="0" w:space="0" w:color="auto"/>
                                                                            <w:bottom w:val="none" w:sz="0" w:space="0" w:color="auto"/>
                                                                            <w:right w:val="none" w:sz="0" w:space="0" w:color="auto"/>
                                                                          </w:divBdr>
                                                                        </w:div>
                                                                      </w:divsChild>
                                                                    </w:div>
                                                                    <w:div w:id="456683949">
                                                                      <w:marLeft w:val="0"/>
                                                                      <w:marRight w:val="0"/>
                                                                      <w:marTop w:val="300"/>
                                                                      <w:marBottom w:val="90"/>
                                                                      <w:divBdr>
                                                                        <w:top w:val="none" w:sz="0" w:space="0" w:color="auto"/>
                                                                        <w:left w:val="none" w:sz="0" w:space="0" w:color="auto"/>
                                                                        <w:bottom w:val="none" w:sz="0" w:space="0" w:color="auto"/>
                                                                        <w:right w:val="none" w:sz="0" w:space="0" w:color="auto"/>
                                                                      </w:divBdr>
                                                                      <w:divsChild>
                                                                        <w:div w:id="1797213839">
                                                                          <w:marLeft w:val="0"/>
                                                                          <w:marRight w:val="0"/>
                                                                          <w:marTop w:val="0"/>
                                                                          <w:marBottom w:val="0"/>
                                                                          <w:divBdr>
                                                                            <w:top w:val="none" w:sz="0" w:space="0" w:color="auto"/>
                                                                            <w:left w:val="none" w:sz="0" w:space="0" w:color="auto"/>
                                                                            <w:bottom w:val="none" w:sz="0" w:space="0" w:color="auto"/>
                                                                            <w:right w:val="none" w:sz="0" w:space="0" w:color="auto"/>
                                                                          </w:divBdr>
                                                                        </w:div>
                                                                        <w:div w:id="1625693530">
                                                                          <w:marLeft w:val="0"/>
                                                                          <w:marRight w:val="0"/>
                                                                          <w:marTop w:val="0"/>
                                                                          <w:marBottom w:val="0"/>
                                                                          <w:divBdr>
                                                                            <w:top w:val="none" w:sz="0" w:space="0" w:color="auto"/>
                                                                            <w:left w:val="none" w:sz="0" w:space="0" w:color="auto"/>
                                                                            <w:bottom w:val="none" w:sz="0" w:space="0" w:color="auto"/>
                                                                            <w:right w:val="none" w:sz="0" w:space="0" w:color="auto"/>
                                                                          </w:divBdr>
                                                                        </w:div>
                                                                      </w:divsChild>
                                                                    </w:div>
                                                                    <w:div w:id="1301576404">
                                                                      <w:marLeft w:val="0"/>
                                                                      <w:marRight w:val="0"/>
                                                                      <w:marTop w:val="0"/>
                                                                      <w:marBottom w:val="90"/>
                                                                      <w:divBdr>
                                                                        <w:top w:val="none" w:sz="0" w:space="0" w:color="auto"/>
                                                                        <w:left w:val="none" w:sz="0" w:space="0" w:color="auto"/>
                                                                        <w:bottom w:val="none" w:sz="0" w:space="0" w:color="auto"/>
                                                                        <w:right w:val="none" w:sz="0" w:space="0" w:color="auto"/>
                                                                      </w:divBdr>
                                                                      <w:divsChild>
                                                                        <w:div w:id="388501326">
                                                                          <w:marLeft w:val="0"/>
                                                                          <w:marRight w:val="0"/>
                                                                          <w:marTop w:val="0"/>
                                                                          <w:marBottom w:val="0"/>
                                                                          <w:divBdr>
                                                                            <w:top w:val="none" w:sz="0" w:space="0" w:color="auto"/>
                                                                            <w:left w:val="none" w:sz="0" w:space="0" w:color="auto"/>
                                                                            <w:bottom w:val="none" w:sz="0" w:space="0" w:color="auto"/>
                                                                            <w:right w:val="none" w:sz="0" w:space="0" w:color="auto"/>
                                                                          </w:divBdr>
                                                                        </w:div>
                                                                        <w:div w:id="586957967">
                                                                          <w:marLeft w:val="0"/>
                                                                          <w:marRight w:val="0"/>
                                                                          <w:marTop w:val="0"/>
                                                                          <w:marBottom w:val="0"/>
                                                                          <w:divBdr>
                                                                            <w:top w:val="none" w:sz="0" w:space="0" w:color="auto"/>
                                                                            <w:left w:val="none" w:sz="0" w:space="0" w:color="auto"/>
                                                                            <w:bottom w:val="none" w:sz="0" w:space="0" w:color="auto"/>
                                                                            <w:right w:val="none" w:sz="0" w:space="0" w:color="auto"/>
                                                                          </w:divBdr>
                                                                        </w:div>
                                                                        <w:div w:id="738214502">
                                                                          <w:marLeft w:val="0"/>
                                                                          <w:marRight w:val="0"/>
                                                                          <w:marTop w:val="12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09729858">
                                              <w:marLeft w:val="0"/>
                                              <w:marRight w:val="0"/>
                                              <w:marTop w:val="0"/>
                                              <w:marBottom w:val="0"/>
                                              <w:divBdr>
                                                <w:top w:val="none" w:sz="0" w:space="0" w:color="auto"/>
                                                <w:left w:val="none" w:sz="0" w:space="0" w:color="auto"/>
                                                <w:bottom w:val="none" w:sz="0" w:space="0" w:color="auto"/>
                                                <w:right w:val="none" w:sz="0" w:space="0" w:color="auto"/>
                                              </w:divBdr>
                                            </w:div>
                                            <w:div w:id="1657102088">
                                              <w:marLeft w:val="0"/>
                                              <w:marRight w:val="0"/>
                                              <w:marTop w:val="0"/>
                                              <w:marBottom w:val="150"/>
                                              <w:divBdr>
                                                <w:top w:val="none" w:sz="0" w:space="0" w:color="auto"/>
                                                <w:left w:val="none" w:sz="0" w:space="0" w:color="auto"/>
                                                <w:bottom w:val="single" w:sz="6" w:space="5" w:color="000000"/>
                                                <w:right w:val="none" w:sz="0" w:space="0" w:color="auto"/>
                                              </w:divBdr>
                                              <w:divsChild>
                                                <w:div w:id="2123373913">
                                                  <w:marLeft w:val="0"/>
                                                  <w:marRight w:val="0"/>
                                                  <w:marTop w:val="150"/>
                                                  <w:marBottom w:val="0"/>
                                                  <w:divBdr>
                                                    <w:top w:val="none" w:sz="0" w:space="0" w:color="auto"/>
                                                    <w:left w:val="none" w:sz="0" w:space="0" w:color="auto"/>
                                                    <w:bottom w:val="none" w:sz="0" w:space="0" w:color="auto"/>
                                                    <w:right w:val="none" w:sz="0" w:space="0" w:color="auto"/>
                                                  </w:divBdr>
                                                </w:div>
                                                <w:div w:id="1620723963">
                                                  <w:marLeft w:val="0"/>
                                                  <w:marRight w:val="300"/>
                                                  <w:marTop w:val="0"/>
                                                  <w:marBottom w:val="0"/>
                                                  <w:divBdr>
                                                    <w:top w:val="none" w:sz="0" w:space="0" w:color="auto"/>
                                                    <w:left w:val="none" w:sz="0" w:space="0" w:color="auto"/>
                                                    <w:bottom w:val="none" w:sz="0" w:space="0" w:color="auto"/>
                                                    <w:right w:val="none" w:sz="0" w:space="0" w:color="auto"/>
                                                  </w:divBdr>
                                                  <w:divsChild>
                                                    <w:div w:id="998196808">
                                                      <w:marLeft w:val="0"/>
                                                      <w:marRight w:val="-150"/>
                                                      <w:marTop w:val="225"/>
                                                      <w:marBottom w:val="0"/>
                                                      <w:divBdr>
                                                        <w:top w:val="none" w:sz="0" w:space="0" w:color="auto"/>
                                                        <w:left w:val="none" w:sz="0" w:space="0" w:color="auto"/>
                                                        <w:bottom w:val="none" w:sz="0" w:space="0" w:color="auto"/>
                                                        <w:right w:val="none" w:sz="0" w:space="0" w:color="auto"/>
                                                      </w:divBdr>
                                                      <w:divsChild>
                                                        <w:div w:id="325330207">
                                                          <w:marLeft w:val="0"/>
                                                          <w:marRight w:val="0"/>
                                                          <w:marTop w:val="0"/>
                                                          <w:marBottom w:val="0"/>
                                                          <w:divBdr>
                                                            <w:top w:val="none" w:sz="0" w:space="0" w:color="auto"/>
                                                            <w:left w:val="none" w:sz="0" w:space="0" w:color="auto"/>
                                                            <w:bottom w:val="none" w:sz="0" w:space="0" w:color="auto"/>
                                                            <w:right w:val="none" w:sz="0" w:space="0" w:color="auto"/>
                                                          </w:divBdr>
                                                          <w:divsChild>
                                                            <w:div w:id="902448156">
                                                              <w:marLeft w:val="0"/>
                                                              <w:marRight w:val="0"/>
                                                              <w:marTop w:val="0"/>
                                                              <w:marBottom w:val="0"/>
                                                              <w:divBdr>
                                                                <w:top w:val="none" w:sz="0" w:space="0" w:color="auto"/>
                                                                <w:left w:val="none" w:sz="0" w:space="0" w:color="auto"/>
                                                                <w:bottom w:val="none" w:sz="0" w:space="0" w:color="auto"/>
                                                                <w:right w:val="none" w:sz="0" w:space="0" w:color="auto"/>
                                                              </w:divBdr>
                                                              <w:divsChild>
                                                                <w:div w:id="470368232">
                                                                  <w:marLeft w:val="0"/>
                                                                  <w:marRight w:val="0"/>
                                                                  <w:marTop w:val="0"/>
                                                                  <w:marBottom w:val="0"/>
                                                                  <w:divBdr>
                                                                    <w:top w:val="none" w:sz="0" w:space="0" w:color="auto"/>
                                                                    <w:left w:val="none" w:sz="0" w:space="0" w:color="auto"/>
                                                                    <w:bottom w:val="none" w:sz="0" w:space="0" w:color="auto"/>
                                                                    <w:right w:val="none" w:sz="0" w:space="0" w:color="auto"/>
                                                                  </w:divBdr>
                                                                  <w:divsChild>
                                                                    <w:div w:id="983702655">
                                                                      <w:marLeft w:val="0"/>
                                                                      <w:marRight w:val="0"/>
                                                                      <w:marTop w:val="0"/>
                                                                      <w:marBottom w:val="90"/>
                                                                      <w:divBdr>
                                                                        <w:top w:val="none" w:sz="0" w:space="0" w:color="auto"/>
                                                                        <w:left w:val="none" w:sz="0" w:space="0" w:color="auto"/>
                                                                        <w:bottom w:val="none" w:sz="0" w:space="0" w:color="auto"/>
                                                                        <w:right w:val="none" w:sz="0" w:space="0" w:color="auto"/>
                                                                      </w:divBdr>
                                                                      <w:divsChild>
                                                                        <w:div w:id="1968120672">
                                                                          <w:marLeft w:val="0"/>
                                                                          <w:marRight w:val="0"/>
                                                                          <w:marTop w:val="0"/>
                                                                          <w:marBottom w:val="0"/>
                                                                          <w:divBdr>
                                                                            <w:top w:val="none" w:sz="0" w:space="0" w:color="auto"/>
                                                                            <w:left w:val="none" w:sz="0" w:space="0" w:color="auto"/>
                                                                            <w:bottom w:val="none" w:sz="0" w:space="0" w:color="auto"/>
                                                                            <w:right w:val="none" w:sz="0" w:space="0" w:color="auto"/>
                                                                          </w:divBdr>
                                                                        </w:div>
                                                                        <w:div w:id="883517422">
                                                                          <w:marLeft w:val="0"/>
                                                                          <w:marRight w:val="0"/>
                                                                          <w:marTop w:val="0"/>
                                                                          <w:marBottom w:val="0"/>
                                                                          <w:divBdr>
                                                                            <w:top w:val="none" w:sz="0" w:space="0" w:color="auto"/>
                                                                            <w:left w:val="none" w:sz="0" w:space="0" w:color="auto"/>
                                                                            <w:bottom w:val="none" w:sz="0" w:space="0" w:color="auto"/>
                                                                            <w:right w:val="none" w:sz="0" w:space="0" w:color="auto"/>
                                                                          </w:divBdr>
                                                                        </w:div>
                                                                      </w:divsChild>
                                                                    </w:div>
                                                                    <w:div w:id="1055734498">
                                                                      <w:marLeft w:val="0"/>
                                                                      <w:marRight w:val="0"/>
                                                                      <w:marTop w:val="0"/>
                                                                      <w:marBottom w:val="90"/>
                                                                      <w:divBdr>
                                                                        <w:top w:val="none" w:sz="0" w:space="0" w:color="auto"/>
                                                                        <w:left w:val="none" w:sz="0" w:space="0" w:color="auto"/>
                                                                        <w:bottom w:val="none" w:sz="0" w:space="0" w:color="auto"/>
                                                                        <w:right w:val="none" w:sz="0" w:space="0" w:color="auto"/>
                                                                      </w:divBdr>
                                                                      <w:divsChild>
                                                                        <w:div w:id="1156457947">
                                                                          <w:marLeft w:val="0"/>
                                                                          <w:marRight w:val="0"/>
                                                                          <w:marTop w:val="0"/>
                                                                          <w:marBottom w:val="0"/>
                                                                          <w:divBdr>
                                                                            <w:top w:val="none" w:sz="0" w:space="0" w:color="auto"/>
                                                                            <w:left w:val="none" w:sz="0" w:space="0" w:color="auto"/>
                                                                            <w:bottom w:val="none" w:sz="0" w:space="0" w:color="auto"/>
                                                                            <w:right w:val="none" w:sz="0" w:space="0" w:color="auto"/>
                                                                          </w:divBdr>
                                                                        </w:div>
                                                                        <w:div w:id="1462067048">
                                                                          <w:marLeft w:val="0"/>
                                                                          <w:marRight w:val="0"/>
                                                                          <w:marTop w:val="0"/>
                                                                          <w:marBottom w:val="0"/>
                                                                          <w:divBdr>
                                                                            <w:top w:val="none" w:sz="0" w:space="0" w:color="auto"/>
                                                                            <w:left w:val="none" w:sz="0" w:space="0" w:color="auto"/>
                                                                            <w:bottom w:val="none" w:sz="0" w:space="0" w:color="auto"/>
                                                                            <w:right w:val="none" w:sz="0" w:space="0" w:color="auto"/>
                                                                          </w:divBdr>
                                                                        </w:div>
                                                                      </w:divsChild>
                                                                    </w:div>
                                                                    <w:div w:id="1908223534">
                                                                      <w:marLeft w:val="0"/>
                                                                      <w:marRight w:val="0"/>
                                                                      <w:marTop w:val="300"/>
                                                                      <w:marBottom w:val="90"/>
                                                                      <w:divBdr>
                                                                        <w:top w:val="none" w:sz="0" w:space="0" w:color="auto"/>
                                                                        <w:left w:val="none" w:sz="0" w:space="0" w:color="auto"/>
                                                                        <w:bottom w:val="none" w:sz="0" w:space="0" w:color="auto"/>
                                                                        <w:right w:val="none" w:sz="0" w:space="0" w:color="auto"/>
                                                                      </w:divBdr>
                                                                      <w:divsChild>
                                                                        <w:div w:id="224611951">
                                                                          <w:marLeft w:val="0"/>
                                                                          <w:marRight w:val="0"/>
                                                                          <w:marTop w:val="0"/>
                                                                          <w:marBottom w:val="0"/>
                                                                          <w:divBdr>
                                                                            <w:top w:val="none" w:sz="0" w:space="0" w:color="auto"/>
                                                                            <w:left w:val="none" w:sz="0" w:space="0" w:color="auto"/>
                                                                            <w:bottom w:val="none" w:sz="0" w:space="0" w:color="auto"/>
                                                                            <w:right w:val="none" w:sz="0" w:space="0" w:color="auto"/>
                                                                          </w:divBdr>
                                                                        </w:div>
                                                                        <w:div w:id="135296021">
                                                                          <w:marLeft w:val="0"/>
                                                                          <w:marRight w:val="0"/>
                                                                          <w:marTop w:val="0"/>
                                                                          <w:marBottom w:val="0"/>
                                                                          <w:divBdr>
                                                                            <w:top w:val="none" w:sz="0" w:space="0" w:color="auto"/>
                                                                            <w:left w:val="none" w:sz="0" w:space="0" w:color="auto"/>
                                                                            <w:bottom w:val="none" w:sz="0" w:space="0" w:color="auto"/>
                                                                            <w:right w:val="none" w:sz="0" w:space="0" w:color="auto"/>
                                                                          </w:divBdr>
                                                                        </w:div>
                                                                      </w:divsChild>
                                                                    </w:div>
                                                                    <w:div w:id="1666129005">
                                                                      <w:marLeft w:val="0"/>
                                                                      <w:marRight w:val="0"/>
                                                                      <w:marTop w:val="0"/>
                                                                      <w:marBottom w:val="90"/>
                                                                      <w:divBdr>
                                                                        <w:top w:val="none" w:sz="0" w:space="0" w:color="auto"/>
                                                                        <w:left w:val="none" w:sz="0" w:space="0" w:color="auto"/>
                                                                        <w:bottom w:val="none" w:sz="0" w:space="0" w:color="auto"/>
                                                                        <w:right w:val="none" w:sz="0" w:space="0" w:color="auto"/>
                                                                      </w:divBdr>
                                                                      <w:divsChild>
                                                                        <w:div w:id="770130435">
                                                                          <w:marLeft w:val="0"/>
                                                                          <w:marRight w:val="0"/>
                                                                          <w:marTop w:val="0"/>
                                                                          <w:marBottom w:val="0"/>
                                                                          <w:divBdr>
                                                                            <w:top w:val="none" w:sz="0" w:space="0" w:color="auto"/>
                                                                            <w:left w:val="none" w:sz="0" w:space="0" w:color="auto"/>
                                                                            <w:bottom w:val="none" w:sz="0" w:space="0" w:color="auto"/>
                                                                            <w:right w:val="none" w:sz="0" w:space="0" w:color="auto"/>
                                                                          </w:divBdr>
                                                                        </w:div>
                                                                        <w:div w:id="2061319660">
                                                                          <w:marLeft w:val="0"/>
                                                                          <w:marRight w:val="0"/>
                                                                          <w:marTop w:val="0"/>
                                                                          <w:marBottom w:val="0"/>
                                                                          <w:divBdr>
                                                                            <w:top w:val="none" w:sz="0" w:space="0" w:color="auto"/>
                                                                            <w:left w:val="none" w:sz="0" w:space="0" w:color="auto"/>
                                                                            <w:bottom w:val="none" w:sz="0" w:space="0" w:color="auto"/>
                                                                            <w:right w:val="none" w:sz="0" w:space="0" w:color="auto"/>
                                                                          </w:divBdr>
                                                                        </w:div>
                                                                        <w:div w:id="724522356">
                                                                          <w:marLeft w:val="0"/>
                                                                          <w:marRight w:val="0"/>
                                                                          <w:marTop w:val="12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438448807">
                                              <w:marLeft w:val="0"/>
                                              <w:marRight w:val="0"/>
                                              <w:marTop w:val="0"/>
                                              <w:marBottom w:val="0"/>
                                              <w:divBdr>
                                                <w:top w:val="none" w:sz="0" w:space="0" w:color="auto"/>
                                                <w:left w:val="none" w:sz="0" w:space="0" w:color="auto"/>
                                                <w:bottom w:val="none" w:sz="0" w:space="0" w:color="auto"/>
                                                <w:right w:val="none" w:sz="0" w:space="0" w:color="auto"/>
                                              </w:divBdr>
                                            </w:div>
                                            <w:div w:id="1976713925">
                                              <w:marLeft w:val="0"/>
                                              <w:marRight w:val="0"/>
                                              <w:marTop w:val="0"/>
                                              <w:marBottom w:val="150"/>
                                              <w:divBdr>
                                                <w:top w:val="none" w:sz="0" w:space="0" w:color="auto"/>
                                                <w:left w:val="none" w:sz="0" w:space="0" w:color="auto"/>
                                                <w:bottom w:val="single" w:sz="6" w:space="5" w:color="000000"/>
                                                <w:right w:val="none" w:sz="0" w:space="0" w:color="auto"/>
                                              </w:divBdr>
                                              <w:divsChild>
                                                <w:div w:id="1389573935">
                                                  <w:marLeft w:val="0"/>
                                                  <w:marRight w:val="0"/>
                                                  <w:marTop w:val="150"/>
                                                  <w:marBottom w:val="0"/>
                                                  <w:divBdr>
                                                    <w:top w:val="none" w:sz="0" w:space="0" w:color="auto"/>
                                                    <w:left w:val="none" w:sz="0" w:space="0" w:color="auto"/>
                                                    <w:bottom w:val="none" w:sz="0" w:space="0" w:color="auto"/>
                                                    <w:right w:val="none" w:sz="0" w:space="0" w:color="auto"/>
                                                  </w:divBdr>
                                                </w:div>
                                                <w:div w:id="78254831">
                                                  <w:marLeft w:val="0"/>
                                                  <w:marRight w:val="300"/>
                                                  <w:marTop w:val="0"/>
                                                  <w:marBottom w:val="0"/>
                                                  <w:divBdr>
                                                    <w:top w:val="none" w:sz="0" w:space="0" w:color="auto"/>
                                                    <w:left w:val="none" w:sz="0" w:space="0" w:color="auto"/>
                                                    <w:bottom w:val="none" w:sz="0" w:space="0" w:color="auto"/>
                                                    <w:right w:val="none" w:sz="0" w:space="0" w:color="auto"/>
                                                  </w:divBdr>
                                                  <w:divsChild>
                                                    <w:div w:id="826941012">
                                                      <w:marLeft w:val="0"/>
                                                      <w:marRight w:val="-150"/>
                                                      <w:marTop w:val="225"/>
                                                      <w:marBottom w:val="0"/>
                                                      <w:divBdr>
                                                        <w:top w:val="none" w:sz="0" w:space="0" w:color="auto"/>
                                                        <w:left w:val="none" w:sz="0" w:space="0" w:color="auto"/>
                                                        <w:bottom w:val="none" w:sz="0" w:space="0" w:color="auto"/>
                                                        <w:right w:val="none" w:sz="0" w:space="0" w:color="auto"/>
                                                      </w:divBdr>
                                                      <w:divsChild>
                                                        <w:div w:id="1816333321">
                                                          <w:marLeft w:val="0"/>
                                                          <w:marRight w:val="0"/>
                                                          <w:marTop w:val="0"/>
                                                          <w:marBottom w:val="0"/>
                                                          <w:divBdr>
                                                            <w:top w:val="none" w:sz="0" w:space="0" w:color="auto"/>
                                                            <w:left w:val="none" w:sz="0" w:space="0" w:color="auto"/>
                                                            <w:bottom w:val="none" w:sz="0" w:space="0" w:color="auto"/>
                                                            <w:right w:val="none" w:sz="0" w:space="0" w:color="auto"/>
                                                          </w:divBdr>
                                                          <w:divsChild>
                                                            <w:div w:id="1566256364">
                                                              <w:marLeft w:val="0"/>
                                                              <w:marRight w:val="0"/>
                                                              <w:marTop w:val="0"/>
                                                              <w:marBottom w:val="0"/>
                                                              <w:divBdr>
                                                                <w:top w:val="none" w:sz="0" w:space="0" w:color="auto"/>
                                                                <w:left w:val="none" w:sz="0" w:space="0" w:color="auto"/>
                                                                <w:bottom w:val="none" w:sz="0" w:space="0" w:color="auto"/>
                                                                <w:right w:val="none" w:sz="0" w:space="0" w:color="auto"/>
                                                              </w:divBdr>
                                                              <w:divsChild>
                                                                <w:div w:id="1867672766">
                                                                  <w:marLeft w:val="0"/>
                                                                  <w:marRight w:val="0"/>
                                                                  <w:marTop w:val="0"/>
                                                                  <w:marBottom w:val="0"/>
                                                                  <w:divBdr>
                                                                    <w:top w:val="none" w:sz="0" w:space="0" w:color="auto"/>
                                                                    <w:left w:val="none" w:sz="0" w:space="0" w:color="auto"/>
                                                                    <w:bottom w:val="none" w:sz="0" w:space="0" w:color="auto"/>
                                                                    <w:right w:val="none" w:sz="0" w:space="0" w:color="auto"/>
                                                                  </w:divBdr>
                                                                  <w:divsChild>
                                                                    <w:div w:id="509560629">
                                                                      <w:marLeft w:val="0"/>
                                                                      <w:marRight w:val="0"/>
                                                                      <w:marTop w:val="0"/>
                                                                      <w:marBottom w:val="90"/>
                                                                      <w:divBdr>
                                                                        <w:top w:val="none" w:sz="0" w:space="0" w:color="auto"/>
                                                                        <w:left w:val="none" w:sz="0" w:space="0" w:color="auto"/>
                                                                        <w:bottom w:val="none" w:sz="0" w:space="0" w:color="auto"/>
                                                                        <w:right w:val="none" w:sz="0" w:space="0" w:color="auto"/>
                                                                      </w:divBdr>
                                                                      <w:divsChild>
                                                                        <w:div w:id="209004260">
                                                                          <w:marLeft w:val="0"/>
                                                                          <w:marRight w:val="0"/>
                                                                          <w:marTop w:val="0"/>
                                                                          <w:marBottom w:val="0"/>
                                                                          <w:divBdr>
                                                                            <w:top w:val="none" w:sz="0" w:space="0" w:color="auto"/>
                                                                            <w:left w:val="none" w:sz="0" w:space="0" w:color="auto"/>
                                                                            <w:bottom w:val="none" w:sz="0" w:space="0" w:color="auto"/>
                                                                            <w:right w:val="none" w:sz="0" w:space="0" w:color="auto"/>
                                                                          </w:divBdr>
                                                                        </w:div>
                                                                        <w:div w:id="66002189">
                                                                          <w:marLeft w:val="0"/>
                                                                          <w:marRight w:val="0"/>
                                                                          <w:marTop w:val="0"/>
                                                                          <w:marBottom w:val="0"/>
                                                                          <w:divBdr>
                                                                            <w:top w:val="none" w:sz="0" w:space="0" w:color="auto"/>
                                                                            <w:left w:val="none" w:sz="0" w:space="0" w:color="auto"/>
                                                                            <w:bottom w:val="none" w:sz="0" w:space="0" w:color="auto"/>
                                                                            <w:right w:val="none" w:sz="0" w:space="0" w:color="auto"/>
                                                                          </w:divBdr>
                                                                        </w:div>
                                                                      </w:divsChild>
                                                                    </w:div>
                                                                    <w:div w:id="757100349">
                                                                      <w:marLeft w:val="0"/>
                                                                      <w:marRight w:val="0"/>
                                                                      <w:marTop w:val="0"/>
                                                                      <w:marBottom w:val="90"/>
                                                                      <w:divBdr>
                                                                        <w:top w:val="none" w:sz="0" w:space="0" w:color="auto"/>
                                                                        <w:left w:val="none" w:sz="0" w:space="0" w:color="auto"/>
                                                                        <w:bottom w:val="none" w:sz="0" w:space="0" w:color="auto"/>
                                                                        <w:right w:val="none" w:sz="0" w:space="0" w:color="auto"/>
                                                                      </w:divBdr>
                                                                      <w:divsChild>
                                                                        <w:div w:id="1540631192">
                                                                          <w:marLeft w:val="0"/>
                                                                          <w:marRight w:val="0"/>
                                                                          <w:marTop w:val="0"/>
                                                                          <w:marBottom w:val="0"/>
                                                                          <w:divBdr>
                                                                            <w:top w:val="none" w:sz="0" w:space="0" w:color="auto"/>
                                                                            <w:left w:val="none" w:sz="0" w:space="0" w:color="auto"/>
                                                                            <w:bottom w:val="none" w:sz="0" w:space="0" w:color="auto"/>
                                                                            <w:right w:val="none" w:sz="0" w:space="0" w:color="auto"/>
                                                                          </w:divBdr>
                                                                        </w:div>
                                                                        <w:div w:id="596982856">
                                                                          <w:marLeft w:val="0"/>
                                                                          <w:marRight w:val="0"/>
                                                                          <w:marTop w:val="0"/>
                                                                          <w:marBottom w:val="0"/>
                                                                          <w:divBdr>
                                                                            <w:top w:val="none" w:sz="0" w:space="0" w:color="auto"/>
                                                                            <w:left w:val="none" w:sz="0" w:space="0" w:color="auto"/>
                                                                            <w:bottom w:val="none" w:sz="0" w:space="0" w:color="auto"/>
                                                                            <w:right w:val="none" w:sz="0" w:space="0" w:color="auto"/>
                                                                          </w:divBdr>
                                                                        </w:div>
                                                                      </w:divsChild>
                                                                    </w:div>
                                                                    <w:div w:id="533807986">
                                                                      <w:marLeft w:val="0"/>
                                                                      <w:marRight w:val="0"/>
                                                                      <w:marTop w:val="300"/>
                                                                      <w:marBottom w:val="90"/>
                                                                      <w:divBdr>
                                                                        <w:top w:val="none" w:sz="0" w:space="0" w:color="auto"/>
                                                                        <w:left w:val="none" w:sz="0" w:space="0" w:color="auto"/>
                                                                        <w:bottom w:val="none" w:sz="0" w:space="0" w:color="auto"/>
                                                                        <w:right w:val="none" w:sz="0" w:space="0" w:color="auto"/>
                                                                      </w:divBdr>
                                                                      <w:divsChild>
                                                                        <w:div w:id="555244271">
                                                                          <w:marLeft w:val="0"/>
                                                                          <w:marRight w:val="0"/>
                                                                          <w:marTop w:val="0"/>
                                                                          <w:marBottom w:val="0"/>
                                                                          <w:divBdr>
                                                                            <w:top w:val="none" w:sz="0" w:space="0" w:color="auto"/>
                                                                            <w:left w:val="none" w:sz="0" w:space="0" w:color="auto"/>
                                                                            <w:bottom w:val="none" w:sz="0" w:space="0" w:color="auto"/>
                                                                            <w:right w:val="none" w:sz="0" w:space="0" w:color="auto"/>
                                                                          </w:divBdr>
                                                                        </w:div>
                                                                        <w:div w:id="934939383">
                                                                          <w:marLeft w:val="0"/>
                                                                          <w:marRight w:val="0"/>
                                                                          <w:marTop w:val="0"/>
                                                                          <w:marBottom w:val="0"/>
                                                                          <w:divBdr>
                                                                            <w:top w:val="none" w:sz="0" w:space="0" w:color="auto"/>
                                                                            <w:left w:val="none" w:sz="0" w:space="0" w:color="auto"/>
                                                                            <w:bottom w:val="none" w:sz="0" w:space="0" w:color="auto"/>
                                                                            <w:right w:val="none" w:sz="0" w:space="0" w:color="auto"/>
                                                                          </w:divBdr>
                                                                        </w:div>
                                                                      </w:divsChild>
                                                                    </w:div>
                                                                    <w:div w:id="1447038396">
                                                                      <w:marLeft w:val="0"/>
                                                                      <w:marRight w:val="0"/>
                                                                      <w:marTop w:val="0"/>
                                                                      <w:marBottom w:val="90"/>
                                                                      <w:divBdr>
                                                                        <w:top w:val="none" w:sz="0" w:space="0" w:color="auto"/>
                                                                        <w:left w:val="none" w:sz="0" w:space="0" w:color="auto"/>
                                                                        <w:bottom w:val="none" w:sz="0" w:space="0" w:color="auto"/>
                                                                        <w:right w:val="none" w:sz="0" w:space="0" w:color="auto"/>
                                                                      </w:divBdr>
                                                                      <w:divsChild>
                                                                        <w:div w:id="309558759">
                                                                          <w:marLeft w:val="0"/>
                                                                          <w:marRight w:val="0"/>
                                                                          <w:marTop w:val="0"/>
                                                                          <w:marBottom w:val="0"/>
                                                                          <w:divBdr>
                                                                            <w:top w:val="none" w:sz="0" w:space="0" w:color="auto"/>
                                                                            <w:left w:val="none" w:sz="0" w:space="0" w:color="auto"/>
                                                                            <w:bottom w:val="none" w:sz="0" w:space="0" w:color="auto"/>
                                                                            <w:right w:val="none" w:sz="0" w:space="0" w:color="auto"/>
                                                                          </w:divBdr>
                                                                        </w:div>
                                                                        <w:div w:id="847213806">
                                                                          <w:marLeft w:val="0"/>
                                                                          <w:marRight w:val="0"/>
                                                                          <w:marTop w:val="0"/>
                                                                          <w:marBottom w:val="0"/>
                                                                          <w:divBdr>
                                                                            <w:top w:val="none" w:sz="0" w:space="0" w:color="auto"/>
                                                                            <w:left w:val="none" w:sz="0" w:space="0" w:color="auto"/>
                                                                            <w:bottom w:val="none" w:sz="0" w:space="0" w:color="auto"/>
                                                                            <w:right w:val="none" w:sz="0" w:space="0" w:color="auto"/>
                                                                          </w:divBdr>
                                                                        </w:div>
                                                                        <w:div w:id="2100641822">
                                                                          <w:marLeft w:val="0"/>
                                                                          <w:marRight w:val="0"/>
                                                                          <w:marTop w:val="12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61445146">
                                              <w:marLeft w:val="0"/>
                                              <w:marRight w:val="0"/>
                                              <w:marTop w:val="0"/>
                                              <w:marBottom w:val="0"/>
                                              <w:divBdr>
                                                <w:top w:val="none" w:sz="0" w:space="0" w:color="auto"/>
                                                <w:left w:val="none" w:sz="0" w:space="0" w:color="auto"/>
                                                <w:bottom w:val="none" w:sz="0" w:space="0" w:color="auto"/>
                                                <w:right w:val="none" w:sz="0" w:space="0" w:color="auto"/>
                                              </w:divBdr>
                                            </w:div>
                                            <w:div w:id="1649280960">
                                              <w:marLeft w:val="0"/>
                                              <w:marRight w:val="0"/>
                                              <w:marTop w:val="0"/>
                                              <w:marBottom w:val="150"/>
                                              <w:divBdr>
                                                <w:top w:val="none" w:sz="0" w:space="0" w:color="auto"/>
                                                <w:left w:val="none" w:sz="0" w:space="0" w:color="auto"/>
                                                <w:bottom w:val="single" w:sz="6" w:space="5" w:color="000000"/>
                                                <w:right w:val="none" w:sz="0" w:space="0" w:color="auto"/>
                                              </w:divBdr>
                                              <w:divsChild>
                                                <w:div w:id="534081466">
                                                  <w:marLeft w:val="0"/>
                                                  <w:marRight w:val="0"/>
                                                  <w:marTop w:val="150"/>
                                                  <w:marBottom w:val="0"/>
                                                  <w:divBdr>
                                                    <w:top w:val="none" w:sz="0" w:space="0" w:color="auto"/>
                                                    <w:left w:val="none" w:sz="0" w:space="0" w:color="auto"/>
                                                    <w:bottom w:val="none" w:sz="0" w:space="0" w:color="auto"/>
                                                    <w:right w:val="none" w:sz="0" w:space="0" w:color="auto"/>
                                                  </w:divBdr>
                                                </w:div>
                                                <w:div w:id="2007245348">
                                                  <w:marLeft w:val="0"/>
                                                  <w:marRight w:val="300"/>
                                                  <w:marTop w:val="0"/>
                                                  <w:marBottom w:val="0"/>
                                                  <w:divBdr>
                                                    <w:top w:val="none" w:sz="0" w:space="0" w:color="auto"/>
                                                    <w:left w:val="none" w:sz="0" w:space="0" w:color="auto"/>
                                                    <w:bottom w:val="none" w:sz="0" w:space="0" w:color="auto"/>
                                                    <w:right w:val="none" w:sz="0" w:space="0" w:color="auto"/>
                                                  </w:divBdr>
                                                  <w:divsChild>
                                                    <w:div w:id="1992714547">
                                                      <w:marLeft w:val="0"/>
                                                      <w:marRight w:val="-150"/>
                                                      <w:marTop w:val="225"/>
                                                      <w:marBottom w:val="0"/>
                                                      <w:divBdr>
                                                        <w:top w:val="none" w:sz="0" w:space="0" w:color="auto"/>
                                                        <w:left w:val="none" w:sz="0" w:space="0" w:color="auto"/>
                                                        <w:bottom w:val="none" w:sz="0" w:space="0" w:color="auto"/>
                                                        <w:right w:val="none" w:sz="0" w:space="0" w:color="auto"/>
                                                      </w:divBdr>
                                                      <w:divsChild>
                                                        <w:div w:id="1124617461">
                                                          <w:marLeft w:val="0"/>
                                                          <w:marRight w:val="0"/>
                                                          <w:marTop w:val="0"/>
                                                          <w:marBottom w:val="0"/>
                                                          <w:divBdr>
                                                            <w:top w:val="none" w:sz="0" w:space="0" w:color="auto"/>
                                                            <w:left w:val="none" w:sz="0" w:space="0" w:color="auto"/>
                                                            <w:bottom w:val="none" w:sz="0" w:space="0" w:color="auto"/>
                                                            <w:right w:val="none" w:sz="0" w:space="0" w:color="auto"/>
                                                          </w:divBdr>
                                                          <w:divsChild>
                                                            <w:div w:id="885290040">
                                                              <w:marLeft w:val="0"/>
                                                              <w:marRight w:val="0"/>
                                                              <w:marTop w:val="0"/>
                                                              <w:marBottom w:val="0"/>
                                                              <w:divBdr>
                                                                <w:top w:val="none" w:sz="0" w:space="0" w:color="auto"/>
                                                                <w:left w:val="none" w:sz="0" w:space="0" w:color="auto"/>
                                                                <w:bottom w:val="none" w:sz="0" w:space="0" w:color="auto"/>
                                                                <w:right w:val="none" w:sz="0" w:space="0" w:color="auto"/>
                                                              </w:divBdr>
                                                              <w:divsChild>
                                                                <w:div w:id="2109350262">
                                                                  <w:marLeft w:val="0"/>
                                                                  <w:marRight w:val="0"/>
                                                                  <w:marTop w:val="0"/>
                                                                  <w:marBottom w:val="0"/>
                                                                  <w:divBdr>
                                                                    <w:top w:val="none" w:sz="0" w:space="0" w:color="auto"/>
                                                                    <w:left w:val="none" w:sz="0" w:space="0" w:color="auto"/>
                                                                    <w:bottom w:val="none" w:sz="0" w:space="0" w:color="auto"/>
                                                                    <w:right w:val="none" w:sz="0" w:space="0" w:color="auto"/>
                                                                  </w:divBdr>
                                                                  <w:divsChild>
                                                                    <w:div w:id="1445031557">
                                                                      <w:marLeft w:val="0"/>
                                                                      <w:marRight w:val="0"/>
                                                                      <w:marTop w:val="0"/>
                                                                      <w:marBottom w:val="90"/>
                                                                      <w:divBdr>
                                                                        <w:top w:val="none" w:sz="0" w:space="0" w:color="auto"/>
                                                                        <w:left w:val="none" w:sz="0" w:space="0" w:color="auto"/>
                                                                        <w:bottom w:val="none" w:sz="0" w:space="0" w:color="auto"/>
                                                                        <w:right w:val="none" w:sz="0" w:space="0" w:color="auto"/>
                                                                      </w:divBdr>
                                                                      <w:divsChild>
                                                                        <w:div w:id="1584022317">
                                                                          <w:marLeft w:val="0"/>
                                                                          <w:marRight w:val="0"/>
                                                                          <w:marTop w:val="0"/>
                                                                          <w:marBottom w:val="0"/>
                                                                          <w:divBdr>
                                                                            <w:top w:val="none" w:sz="0" w:space="0" w:color="auto"/>
                                                                            <w:left w:val="none" w:sz="0" w:space="0" w:color="auto"/>
                                                                            <w:bottom w:val="none" w:sz="0" w:space="0" w:color="auto"/>
                                                                            <w:right w:val="none" w:sz="0" w:space="0" w:color="auto"/>
                                                                          </w:divBdr>
                                                                        </w:div>
                                                                        <w:div w:id="739135699">
                                                                          <w:marLeft w:val="0"/>
                                                                          <w:marRight w:val="0"/>
                                                                          <w:marTop w:val="0"/>
                                                                          <w:marBottom w:val="0"/>
                                                                          <w:divBdr>
                                                                            <w:top w:val="none" w:sz="0" w:space="0" w:color="auto"/>
                                                                            <w:left w:val="none" w:sz="0" w:space="0" w:color="auto"/>
                                                                            <w:bottom w:val="none" w:sz="0" w:space="0" w:color="auto"/>
                                                                            <w:right w:val="none" w:sz="0" w:space="0" w:color="auto"/>
                                                                          </w:divBdr>
                                                                        </w:div>
                                                                      </w:divsChild>
                                                                    </w:div>
                                                                    <w:div w:id="186798039">
                                                                      <w:marLeft w:val="0"/>
                                                                      <w:marRight w:val="0"/>
                                                                      <w:marTop w:val="0"/>
                                                                      <w:marBottom w:val="90"/>
                                                                      <w:divBdr>
                                                                        <w:top w:val="none" w:sz="0" w:space="0" w:color="auto"/>
                                                                        <w:left w:val="none" w:sz="0" w:space="0" w:color="auto"/>
                                                                        <w:bottom w:val="none" w:sz="0" w:space="0" w:color="auto"/>
                                                                        <w:right w:val="none" w:sz="0" w:space="0" w:color="auto"/>
                                                                      </w:divBdr>
                                                                      <w:divsChild>
                                                                        <w:div w:id="150564593">
                                                                          <w:marLeft w:val="0"/>
                                                                          <w:marRight w:val="0"/>
                                                                          <w:marTop w:val="0"/>
                                                                          <w:marBottom w:val="0"/>
                                                                          <w:divBdr>
                                                                            <w:top w:val="none" w:sz="0" w:space="0" w:color="auto"/>
                                                                            <w:left w:val="none" w:sz="0" w:space="0" w:color="auto"/>
                                                                            <w:bottom w:val="none" w:sz="0" w:space="0" w:color="auto"/>
                                                                            <w:right w:val="none" w:sz="0" w:space="0" w:color="auto"/>
                                                                          </w:divBdr>
                                                                        </w:div>
                                                                        <w:div w:id="1123645922">
                                                                          <w:marLeft w:val="0"/>
                                                                          <w:marRight w:val="0"/>
                                                                          <w:marTop w:val="0"/>
                                                                          <w:marBottom w:val="0"/>
                                                                          <w:divBdr>
                                                                            <w:top w:val="none" w:sz="0" w:space="0" w:color="auto"/>
                                                                            <w:left w:val="none" w:sz="0" w:space="0" w:color="auto"/>
                                                                            <w:bottom w:val="none" w:sz="0" w:space="0" w:color="auto"/>
                                                                            <w:right w:val="none" w:sz="0" w:space="0" w:color="auto"/>
                                                                          </w:divBdr>
                                                                        </w:div>
                                                                      </w:divsChild>
                                                                    </w:div>
                                                                    <w:div w:id="1181819977">
                                                                      <w:marLeft w:val="0"/>
                                                                      <w:marRight w:val="0"/>
                                                                      <w:marTop w:val="300"/>
                                                                      <w:marBottom w:val="90"/>
                                                                      <w:divBdr>
                                                                        <w:top w:val="none" w:sz="0" w:space="0" w:color="auto"/>
                                                                        <w:left w:val="none" w:sz="0" w:space="0" w:color="auto"/>
                                                                        <w:bottom w:val="none" w:sz="0" w:space="0" w:color="auto"/>
                                                                        <w:right w:val="none" w:sz="0" w:space="0" w:color="auto"/>
                                                                      </w:divBdr>
                                                                      <w:divsChild>
                                                                        <w:div w:id="106004440">
                                                                          <w:marLeft w:val="0"/>
                                                                          <w:marRight w:val="0"/>
                                                                          <w:marTop w:val="0"/>
                                                                          <w:marBottom w:val="0"/>
                                                                          <w:divBdr>
                                                                            <w:top w:val="none" w:sz="0" w:space="0" w:color="auto"/>
                                                                            <w:left w:val="none" w:sz="0" w:space="0" w:color="auto"/>
                                                                            <w:bottom w:val="none" w:sz="0" w:space="0" w:color="auto"/>
                                                                            <w:right w:val="none" w:sz="0" w:space="0" w:color="auto"/>
                                                                          </w:divBdr>
                                                                        </w:div>
                                                                        <w:div w:id="865022024">
                                                                          <w:marLeft w:val="0"/>
                                                                          <w:marRight w:val="0"/>
                                                                          <w:marTop w:val="0"/>
                                                                          <w:marBottom w:val="0"/>
                                                                          <w:divBdr>
                                                                            <w:top w:val="none" w:sz="0" w:space="0" w:color="auto"/>
                                                                            <w:left w:val="none" w:sz="0" w:space="0" w:color="auto"/>
                                                                            <w:bottom w:val="none" w:sz="0" w:space="0" w:color="auto"/>
                                                                            <w:right w:val="none" w:sz="0" w:space="0" w:color="auto"/>
                                                                          </w:divBdr>
                                                                        </w:div>
                                                                      </w:divsChild>
                                                                    </w:div>
                                                                    <w:div w:id="1225991120">
                                                                      <w:marLeft w:val="0"/>
                                                                      <w:marRight w:val="0"/>
                                                                      <w:marTop w:val="0"/>
                                                                      <w:marBottom w:val="90"/>
                                                                      <w:divBdr>
                                                                        <w:top w:val="none" w:sz="0" w:space="0" w:color="auto"/>
                                                                        <w:left w:val="none" w:sz="0" w:space="0" w:color="auto"/>
                                                                        <w:bottom w:val="none" w:sz="0" w:space="0" w:color="auto"/>
                                                                        <w:right w:val="none" w:sz="0" w:space="0" w:color="auto"/>
                                                                      </w:divBdr>
                                                                      <w:divsChild>
                                                                        <w:div w:id="537552182">
                                                                          <w:marLeft w:val="0"/>
                                                                          <w:marRight w:val="0"/>
                                                                          <w:marTop w:val="0"/>
                                                                          <w:marBottom w:val="0"/>
                                                                          <w:divBdr>
                                                                            <w:top w:val="none" w:sz="0" w:space="0" w:color="auto"/>
                                                                            <w:left w:val="none" w:sz="0" w:space="0" w:color="auto"/>
                                                                            <w:bottom w:val="none" w:sz="0" w:space="0" w:color="auto"/>
                                                                            <w:right w:val="none" w:sz="0" w:space="0" w:color="auto"/>
                                                                          </w:divBdr>
                                                                        </w:div>
                                                                        <w:div w:id="1964991609">
                                                                          <w:marLeft w:val="0"/>
                                                                          <w:marRight w:val="0"/>
                                                                          <w:marTop w:val="0"/>
                                                                          <w:marBottom w:val="0"/>
                                                                          <w:divBdr>
                                                                            <w:top w:val="none" w:sz="0" w:space="0" w:color="auto"/>
                                                                            <w:left w:val="none" w:sz="0" w:space="0" w:color="auto"/>
                                                                            <w:bottom w:val="none" w:sz="0" w:space="0" w:color="auto"/>
                                                                            <w:right w:val="none" w:sz="0" w:space="0" w:color="auto"/>
                                                                          </w:divBdr>
                                                                        </w:div>
                                                                        <w:div w:id="226694588">
                                                                          <w:marLeft w:val="0"/>
                                                                          <w:marRight w:val="0"/>
                                                                          <w:marTop w:val="12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09435070">
                                              <w:marLeft w:val="0"/>
                                              <w:marRight w:val="0"/>
                                              <w:marTop w:val="0"/>
                                              <w:marBottom w:val="0"/>
                                              <w:divBdr>
                                                <w:top w:val="none" w:sz="0" w:space="0" w:color="auto"/>
                                                <w:left w:val="none" w:sz="0" w:space="0" w:color="auto"/>
                                                <w:bottom w:val="none" w:sz="0" w:space="0" w:color="auto"/>
                                                <w:right w:val="none" w:sz="0" w:space="0" w:color="auto"/>
                                              </w:divBdr>
                                            </w:div>
                                            <w:div w:id="399523393">
                                              <w:marLeft w:val="0"/>
                                              <w:marRight w:val="0"/>
                                              <w:marTop w:val="0"/>
                                              <w:marBottom w:val="150"/>
                                              <w:divBdr>
                                                <w:top w:val="none" w:sz="0" w:space="0" w:color="auto"/>
                                                <w:left w:val="none" w:sz="0" w:space="0" w:color="auto"/>
                                                <w:bottom w:val="single" w:sz="6" w:space="5" w:color="000000"/>
                                                <w:right w:val="none" w:sz="0" w:space="0" w:color="auto"/>
                                              </w:divBdr>
                                              <w:divsChild>
                                                <w:div w:id="545025130">
                                                  <w:marLeft w:val="0"/>
                                                  <w:marRight w:val="0"/>
                                                  <w:marTop w:val="150"/>
                                                  <w:marBottom w:val="0"/>
                                                  <w:divBdr>
                                                    <w:top w:val="none" w:sz="0" w:space="0" w:color="auto"/>
                                                    <w:left w:val="none" w:sz="0" w:space="0" w:color="auto"/>
                                                    <w:bottom w:val="none" w:sz="0" w:space="0" w:color="auto"/>
                                                    <w:right w:val="none" w:sz="0" w:space="0" w:color="auto"/>
                                                  </w:divBdr>
                                                </w:div>
                                                <w:div w:id="861477884">
                                                  <w:marLeft w:val="0"/>
                                                  <w:marRight w:val="300"/>
                                                  <w:marTop w:val="0"/>
                                                  <w:marBottom w:val="0"/>
                                                  <w:divBdr>
                                                    <w:top w:val="none" w:sz="0" w:space="0" w:color="auto"/>
                                                    <w:left w:val="none" w:sz="0" w:space="0" w:color="auto"/>
                                                    <w:bottom w:val="none" w:sz="0" w:space="0" w:color="auto"/>
                                                    <w:right w:val="none" w:sz="0" w:space="0" w:color="auto"/>
                                                  </w:divBdr>
                                                  <w:divsChild>
                                                    <w:div w:id="1747528365">
                                                      <w:marLeft w:val="0"/>
                                                      <w:marRight w:val="-150"/>
                                                      <w:marTop w:val="225"/>
                                                      <w:marBottom w:val="0"/>
                                                      <w:divBdr>
                                                        <w:top w:val="none" w:sz="0" w:space="0" w:color="auto"/>
                                                        <w:left w:val="none" w:sz="0" w:space="0" w:color="auto"/>
                                                        <w:bottom w:val="none" w:sz="0" w:space="0" w:color="auto"/>
                                                        <w:right w:val="none" w:sz="0" w:space="0" w:color="auto"/>
                                                      </w:divBdr>
                                                      <w:divsChild>
                                                        <w:div w:id="1973750837">
                                                          <w:marLeft w:val="0"/>
                                                          <w:marRight w:val="0"/>
                                                          <w:marTop w:val="0"/>
                                                          <w:marBottom w:val="0"/>
                                                          <w:divBdr>
                                                            <w:top w:val="none" w:sz="0" w:space="0" w:color="auto"/>
                                                            <w:left w:val="none" w:sz="0" w:space="0" w:color="auto"/>
                                                            <w:bottom w:val="none" w:sz="0" w:space="0" w:color="auto"/>
                                                            <w:right w:val="none" w:sz="0" w:space="0" w:color="auto"/>
                                                          </w:divBdr>
                                                          <w:divsChild>
                                                            <w:div w:id="754205810">
                                                              <w:marLeft w:val="0"/>
                                                              <w:marRight w:val="0"/>
                                                              <w:marTop w:val="0"/>
                                                              <w:marBottom w:val="0"/>
                                                              <w:divBdr>
                                                                <w:top w:val="none" w:sz="0" w:space="0" w:color="auto"/>
                                                                <w:left w:val="none" w:sz="0" w:space="0" w:color="auto"/>
                                                                <w:bottom w:val="none" w:sz="0" w:space="0" w:color="auto"/>
                                                                <w:right w:val="none" w:sz="0" w:space="0" w:color="auto"/>
                                                              </w:divBdr>
                                                              <w:divsChild>
                                                                <w:div w:id="1830250214">
                                                                  <w:marLeft w:val="0"/>
                                                                  <w:marRight w:val="0"/>
                                                                  <w:marTop w:val="0"/>
                                                                  <w:marBottom w:val="0"/>
                                                                  <w:divBdr>
                                                                    <w:top w:val="none" w:sz="0" w:space="0" w:color="auto"/>
                                                                    <w:left w:val="none" w:sz="0" w:space="0" w:color="auto"/>
                                                                    <w:bottom w:val="none" w:sz="0" w:space="0" w:color="auto"/>
                                                                    <w:right w:val="none" w:sz="0" w:space="0" w:color="auto"/>
                                                                  </w:divBdr>
                                                                  <w:divsChild>
                                                                    <w:div w:id="512257531">
                                                                      <w:marLeft w:val="0"/>
                                                                      <w:marRight w:val="0"/>
                                                                      <w:marTop w:val="0"/>
                                                                      <w:marBottom w:val="90"/>
                                                                      <w:divBdr>
                                                                        <w:top w:val="none" w:sz="0" w:space="0" w:color="auto"/>
                                                                        <w:left w:val="none" w:sz="0" w:space="0" w:color="auto"/>
                                                                        <w:bottom w:val="none" w:sz="0" w:space="0" w:color="auto"/>
                                                                        <w:right w:val="none" w:sz="0" w:space="0" w:color="auto"/>
                                                                      </w:divBdr>
                                                                      <w:divsChild>
                                                                        <w:div w:id="1129473138">
                                                                          <w:marLeft w:val="0"/>
                                                                          <w:marRight w:val="0"/>
                                                                          <w:marTop w:val="0"/>
                                                                          <w:marBottom w:val="0"/>
                                                                          <w:divBdr>
                                                                            <w:top w:val="none" w:sz="0" w:space="0" w:color="auto"/>
                                                                            <w:left w:val="none" w:sz="0" w:space="0" w:color="auto"/>
                                                                            <w:bottom w:val="none" w:sz="0" w:space="0" w:color="auto"/>
                                                                            <w:right w:val="none" w:sz="0" w:space="0" w:color="auto"/>
                                                                          </w:divBdr>
                                                                        </w:div>
                                                                        <w:div w:id="251206442">
                                                                          <w:marLeft w:val="0"/>
                                                                          <w:marRight w:val="0"/>
                                                                          <w:marTop w:val="0"/>
                                                                          <w:marBottom w:val="0"/>
                                                                          <w:divBdr>
                                                                            <w:top w:val="none" w:sz="0" w:space="0" w:color="auto"/>
                                                                            <w:left w:val="none" w:sz="0" w:space="0" w:color="auto"/>
                                                                            <w:bottom w:val="none" w:sz="0" w:space="0" w:color="auto"/>
                                                                            <w:right w:val="none" w:sz="0" w:space="0" w:color="auto"/>
                                                                          </w:divBdr>
                                                                        </w:div>
                                                                      </w:divsChild>
                                                                    </w:div>
                                                                    <w:div w:id="1699771725">
                                                                      <w:marLeft w:val="0"/>
                                                                      <w:marRight w:val="0"/>
                                                                      <w:marTop w:val="0"/>
                                                                      <w:marBottom w:val="90"/>
                                                                      <w:divBdr>
                                                                        <w:top w:val="none" w:sz="0" w:space="0" w:color="auto"/>
                                                                        <w:left w:val="none" w:sz="0" w:space="0" w:color="auto"/>
                                                                        <w:bottom w:val="none" w:sz="0" w:space="0" w:color="auto"/>
                                                                        <w:right w:val="none" w:sz="0" w:space="0" w:color="auto"/>
                                                                      </w:divBdr>
                                                                      <w:divsChild>
                                                                        <w:div w:id="1361659656">
                                                                          <w:marLeft w:val="0"/>
                                                                          <w:marRight w:val="0"/>
                                                                          <w:marTop w:val="0"/>
                                                                          <w:marBottom w:val="0"/>
                                                                          <w:divBdr>
                                                                            <w:top w:val="none" w:sz="0" w:space="0" w:color="auto"/>
                                                                            <w:left w:val="none" w:sz="0" w:space="0" w:color="auto"/>
                                                                            <w:bottom w:val="none" w:sz="0" w:space="0" w:color="auto"/>
                                                                            <w:right w:val="none" w:sz="0" w:space="0" w:color="auto"/>
                                                                          </w:divBdr>
                                                                        </w:div>
                                                                        <w:div w:id="166558431">
                                                                          <w:marLeft w:val="0"/>
                                                                          <w:marRight w:val="0"/>
                                                                          <w:marTop w:val="0"/>
                                                                          <w:marBottom w:val="0"/>
                                                                          <w:divBdr>
                                                                            <w:top w:val="none" w:sz="0" w:space="0" w:color="auto"/>
                                                                            <w:left w:val="none" w:sz="0" w:space="0" w:color="auto"/>
                                                                            <w:bottom w:val="none" w:sz="0" w:space="0" w:color="auto"/>
                                                                            <w:right w:val="none" w:sz="0" w:space="0" w:color="auto"/>
                                                                          </w:divBdr>
                                                                        </w:div>
                                                                      </w:divsChild>
                                                                    </w:div>
                                                                    <w:div w:id="1832065389">
                                                                      <w:marLeft w:val="0"/>
                                                                      <w:marRight w:val="0"/>
                                                                      <w:marTop w:val="300"/>
                                                                      <w:marBottom w:val="90"/>
                                                                      <w:divBdr>
                                                                        <w:top w:val="none" w:sz="0" w:space="0" w:color="auto"/>
                                                                        <w:left w:val="none" w:sz="0" w:space="0" w:color="auto"/>
                                                                        <w:bottom w:val="none" w:sz="0" w:space="0" w:color="auto"/>
                                                                        <w:right w:val="none" w:sz="0" w:space="0" w:color="auto"/>
                                                                      </w:divBdr>
                                                                      <w:divsChild>
                                                                        <w:div w:id="588848150">
                                                                          <w:marLeft w:val="0"/>
                                                                          <w:marRight w:val="0"/>
                                                                          <w:marTop w:val="0"/>
                                                                          <w:marBottom w:val="0"/>
                                                                          <w:divBdr>
                                                                            <w:top w:val="none" w:sz="0" w:space="0" w:color="auto"/>
                                                                            <w:left w:val="none" w:sz="0" w:space="0" w:color="auto"/>
                                                                            <w:bottom w:val="none" w:sz="0" w:space="0" w:color="auto"/>
                                                                            <w:right w:val="none" w:sz="0" w:space="0" w:color="auto"/>
                                                                          </w:divBdr>
                                                                        </w:div>
                                                                        <w:div w:id="7757159">
                                                                          <w:marLeft w:val="0"/>
                                                                          <w:marRight w:val="0"/>
                                                                          <w:marTop w:val="0"/>
                                                                          <w:marBottom w:val="0"/>
                                                                          <w:divBdr>
                                                                            <w:top w:val="none" w:sz="0" w:space="0" w:color="auto"/>
                                                                            <w:left w:val="none" w:sz="0" w:space="0" w:color="auto"/>
                                                                            <w:bottom w:val="none" w:sz="0" w:space="0" w:color="auto"/>
                                                                            <w:right w:val="none" w:sz="0" w:space="0" w:color="auto"/>
                                                                          </w:divBdr>
                                                                        </w:div>
                                                                      </w:divsChild>
                                                                    </w:div>
                                                                    <w:div w:id="1774205045">
                                                                      <w:marLeft w:val="0"/>
                                                                      <w:marRight w:val="0"/>
                                                                      <w:marTop w:val="0"/>
                                                                      <w:marBottom w:val="90"/>
                                                                      <w:divBdr>
                                                                        <w:top w:val="none" w:sz="0" w:space="0" w:color="auto"/>
                                                                        <w:left w:val="none" w:sz="0" w:space="0" w:color="auto"/>
                                                                        <w:bottom w:val="none" w:sz="0" w:space="0" w:color="auto"/>
                                                                        <w:right w:val="none" w:sz="0" w:space="0" w:color="auto"/>
                                                                      </w:divBdr>
                                                                      <w:divsChild>
                                                                        <w:div w:id="2070961535">
                                                                          <w:marLeft w:val="0"/>
                                                                          <w:marRight w:val="0"/>
                                                                          <w:marTop w:val="0"/>
                                                                          <w:marBottom w:val="0"/>
                                                                          <w:divBdr>
                                                                            <w:top w:val="none" w:sz="0" w:space="0" w:color="auto"/>
                                                                            <w:left w:val="none" w:sz="0" w:space="0" w:color="auto"/>
                                                                            <w:bottom w:val="none" w:sz="0" w:space="0" w:color="auto"/>
                                                                            <w:right w:val="none" w:sz="0" w:space="0" w:color="auto"/>
                                                                          </w:divBdr>
                                                                        </w:div>
                                                                        <w:div w:id="1976711428">
                                                                          <w:marLeft w:val="0"/>
                                                                          <w:marRight w:val="0"/>
                                                                          <w:marTop w:val="0"/>
                                                                          <w:marBottom w:val="0"/>
                                                                          <w:divBdr>
                                                                            <w:top w:val="none" w:sz="0" w:space="0" w:color="auto"/>
                                                                            <w:left w:val="none" w:sz="0" w:space="0" w:color="auto"/>
                                                                            <w:bottom w:val="none" w:sz="0" w:space="0" w:color="auto"/>
                                                                            <w:right w:val="none" w:sz="0" w:space="0" w:color="auto"/>
                                                                          </w:divBdr>
                                                                        </w:div>
                                                                        <w:div w:id="1550148007">
                                                                          <w:marLeft w:val="0"/>
                                                                          <w:marRight w:val="0"/>
                                                                          <w:marTop w:val="12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29186985">
                                              <w:marLeft w:val="0"/>
                                              <w:marRight w:val="0"/>
                                              <w:marTop w:val="0"/>
                                              <w:marBottom w:val="0"/>
                                              <w:divBdr>
                                                <w:top w:val="none" w:sz="0" w:space="0" w:color="auto"/>
                                                <w:left w:val="none" w:sz="0" w:space="0" w:color="auto"/>
                                                <w:bottom w:val="none" w:sz="0" w:space="0" w:color="auto"/>
                                                <w:right w:val="none" w:sz="0" w:space="0" w:color="auto"/>
                                              </w:divBdr>
                                            </w:div>
                                            <w:div w:id="255139469">
                                              <w:marLeft w:val="0"/>
                                              <w:marRight w:val="0"/>
                                              <w:marTop w:val="0"/>
                                              <w:marBottom w:val="150"/>
                                              <w:divBdr>
                                                <w:top w:val="none" w:sz="0" w:space="0" w:color="auto"/>
                                                <w:left w:val="none" w:sz="0" w:space="0" w:color="auto"/>
                                                <w:bottom w:val="single" w:sz="6" w:space="5" w:color="000000"/>
                                                <w:right w:val="none" w:sz="0" w:space="0" w:color="auto"/>
                                              </w:divBdr>
                                              <w:divsChild>
                                                <w:div w:id="1635985288">
                                                  <w:marLeft w:val="0"/>
                                                  <w:marRight w:val="0"/>
                                                  <w:marTop w:val="150"/>
                                                  <w:marBottom w:val="0"/>
                                                  <w:divBdr>
                                                    <w:top w:val="none" w:sz="0" w:space="0" w:color="auto"/>
                                                    <w:left w:val="none" w:sz="0" w:space="0" w:color="auto"/>
                                                    <w:bottom w:val="none" w:sz="0" w:space="0" w:color="auto"/>
                                                    <w:right w:val="none" w:sz="0" w:space="0" w:color="auto"/>
                                                  </w:divBdr>
                                                </w:div>
                                                <w:div w:id="1347094178">
                                                  <w:marLeft w:val="0"/>
                                                  <w:marRight w:val="300"/>
                                                  <w:marTop w:val="0"/>
                                                  <w:marBottom w:val="0"/>
                                                  <w:divBdr>
                                                    <w:top w:val="none" w:sz="0" w:space="0" w:color="auto"/>
                                                    <w:left w:val="none" w:sz="0" w:space="0" w:color="auto"/>
                                                    <w:bottom w:val="none" w:sz="0" w:space="0" w:color="auto"/>
                                                    <w:right w:val="none" w:sz="0" w:space="0" w:color="auto"/>
                                                  </w:divBdr>
                                                  <w:divsChild>
                                                    <w:div w:id="613487432">
                                                      <w:marLeft w:val="0"/>
                                                      <w:marRight w:val="-150"/>
                                                      <w:marTop w:val="225"/>
                                                      <w:marBottom w:val="0"/>
                                                      <w:divBdr>
                                                        <w:top w:val="none" w:sz="0" w:space="0" w:color="auto"/>
                                                        <w:left w:val="none" w:sz="0" w:space="0" w:color="auto"/>
                                                        <w:bottom w:val="none" w:sz="0" w:space="0" w:color="auto"/>
                                                        <w:right w:val="none" w:sz="0" w:space="0" w:color="auto"/>
                                                      </w:divBdr>
                                                      <w:divsChild>
                                                        <w:div w:id="1616597903">
                                                          <w:marLeft w:val="0"/>
                                                          <w:marRight w:val="0"/>
                                                          <w:marTop w:val="0"/>
                                                          <w:marBottom w:val="0"/>
                                                          <w:divBdr>
                                                            <w:top w:val="none" w:sz="0" w:space="0" w:color="auto"/>
                                                            <w:left w:val="none" w:sz="0" w:space="0" w:color="auto"/>
                                                            <w:bottom w:val="none" w:sz="0" w:space="0" w:color="auto"/>
                                                            <w:right w:val="none" w:sz="0" w:space="0" w:color="auto"/>
                                                          </w:divBdr>
                                                          <w:divsChild>
                                                            <w:div w:id="1491871185">
                                                              <w:marLeft w:val="0"/>
                                                              <w:marRight w:val="0"/>
                                                              <w:marTop w:val="0"/>
                                                              <w:marBottom w:val="0"/>
                                                              <w:divBdr>
                                                                <w:top w:val="none" w:sz="0" w:space="0" w:color="auto"/>
                                                                <w:left w:val="none" w:sz="0" w:space="0" w:color="auto"/>
                                                                <w:bottom w:val="none" w:sz="0" w:space="0" w:color="auto"/>
                                                                <w:right w:val="none" w:sz="0" w:space="0" w:color="auto"/>
                                                              </w:divBdr>
                                                              <w:divsChild>
                                                                <w:div w:id="462625749">
                                                                  <w:marLeft w:val="0"/>
                                                                  <w:marRight w:val="0"/>
                                                                  <w:marTop w:val="0"/>
                                                                  <w:marBottom w:val="0"/>
                                                                  <w:divBdr>
                                                                    <w:top w:val="none" w:sz="0" w:space="0" w:color="auto"/>
                                                                    <w:left w:val="none" w:sz="0" w:space="0" w:color="auto"/>
                                                                    <w:bottom w:val="none" w:sz="0" w:space="0" w:color="auto"/>
                                                                    <w:right w:val="none" w:sz="0" w:space="0" w:color="auto"/>
                                                                  </w:divBdr>
                                                                  <w:divsChild>
                                                                    <w:div w:id="121045163">
                                                                      <w:marLeft w:val="0"/>
                                                                      <w:marRight w:val="0"/>
                                                                      <w:marTop w:val="0"/>
                                                                      <w:marBottom w:val="90"/>
                                                                      <w:divBdr>
                                                                        <w:top w:val="none" w:sz="0" w:space="0" w:color="auto"/>
                                                                        <w:left w:val="none" w:sz="0" w:space="0" w:color="auto"/>
                                                                        <w:bottom w:val="none" w:sz="0" w:space="0" w:color="auto"/>
                                                                        <w:right w:val="none" w:sz="0" w:space="0" w:color="auto"/>
                                                                      </w:divBdr>
                                                                      <w:divsChild>
                                                                        <w:div w:id="820729922">
                                                                          <w:marLeft w:val="0"/>
                                                                          <w:marRight w:val="0"/>
                                                                          <w:marTop w:val="0"/>
                                                                          <w:marBottom w:val="0"/>
                                                                          <w:divBdr>
                                                                            <w:top w:val="none" w:sz="0" w:space="0" w:color="auto"/>
                                                                            <w:left w:val="none" w:sz="0" w:space="0" w:color="auto"/>
                                                                            <w:bottom w:val="none" w:sz="0" w:space="0" w:color="auto"/>
                                                                            <w:right w:val="none" w:sz="0" w:space="0" w:color="auto"/>
                                                                          </w:divBdr>
                                                                        </w:div>
                                                                        <w:div w:id="1848716985">
                                                                          <w:marLeft w:val="0"/>
                                                                          <w:marRight w:val="0"/>
                                                                          <w:marTop w:val="0"/>
                                                                          <w:marBottom w:val="0"/>
                                                                          <w:divBdr>
                                                                            <w:top w:val="none" w:sz="0" w:space="0" w:color="auto"/>
                                                                            <w:left w:val="none" w:sz="0" w:space="0" w:color="auto"/>
                                                                            <w:bottom w:val="none" w:sz="0" w:space="0" w:color="auto"/>
                                                                            <w:right w:val="none" w:sz="0" w:space="0" w:color="auto"/>
                                                                          </w:divBdr>
                                                                        </w:div>
                                                                      </w:divsChild>
                                                                    </w:div>
                                                                    <w:div w:id="505822769">
                                                                      <w:marLeft w:val="0"/>
                                                                      <w:marRight w:val="0"/>
                                                                      <w:marTop w:val="0"/>
                                                                      <w:marBottom w:val="90"/>
                                                                      <w:divBdr>
                                                                        <w:top w:val="none" w:sz="0" w:space="0" w:color="auto"/>
                                                                        <w:left w:val="none" w:sz="0" w:space="0" w:color="auto"/>
                                                                        <w:bottom w:val="none" w:sz="0" w:space="0" w:color="auto"/>
                                                                        <w:right w:val="none" w:sz="0" w:space="0" w:color="auto"/>
                                                                      </w:divBdr>
                                                                      <w:divsChild>
                                                                        <w:div w:id="912161933">
                                                                          <w:marLeft w:val="0"/>
                                                                          <w:marRight w:val="0"/>
                                                                          <w:marTop w:val="0"/>
                                                                          <w:marBottom w:val="0"/>
                                                                          <w:divBdr>
                                                                            <w:top w:val="none" w:sz="0" w:space="0" w:color="auto"/>
                                                                            <w:left w:val="none" w:sz="0" w:space="0" w:color="auto"/>
                                                                            <w:bottom w:val="none" w:sz="0" w:space="0" w:color="auto"/>
                                                                            <w:right w:val="none" w:sz="0" w:space="0" w:color="auto"/>
                                                                          </w:divBdr>
                                                                        </w:div>
                                                                        <w:div w:id="1403479078">
                                                                          <w:marLeft w:val="0"/>
                                                                          <w:marRight w:val="0"/>
                                                                          <w:marTop w:val="0"/>
                                                                          <w:marBottom w:val="0"/>
                                                                          <w:divBdr>
                                                                            <w:top w:val="none" w:sz="0" w:space="0" w:color="auto"/>
                                                                            <w:left w:val="none" w:sz="0" w:space="0" w:color="auto"/>
                                                                            <w:bottom w:val="none" w:sz="0" w:space="0" w:color="auto"/>
                                                                            <w:right w:val="none" w:sz="0" w:space="0" w:color="auto"/>
                                                                          </w:divBdr>
                                                                        </w:div>
                                                                      </w:divsChild>
                                                                    </w:div>
                                                                    <w:div w:id="200095118">
                                                                      <w:marLeft w:val="0"/>
                                                                      <w:marRight w:val="0"/>
                                                                      <w:marTop w:val="300"/>
                                                                      <w:marBottom w:val="90"/>
                                                                      <w:divBdr>
                                                                        <w:top w:val="none" w:sz="0" w:space="0" w:color="auto"/>
                                                                        <w:left w:val="none" w:sz="0" w:space="0" w:color="auto"/>
                                                                        <w:bottom w:val="none" w:sz="0" w:space="0" w:color="auto"/>
                                                                        <w:right w:val="none" w:sz="0" w:space="0" w:color="auto"/>
                                                                      </w:divBdr>
                                                                      <w:divsChild>
                                                                        <w:div w:id="100535538">
                                                                          <w:marLeft w:val="0"/>
                                                                          <w:marRight w:val="0"/>
                                                                          <w:marTop w:val="0"/>
                                                                          <w:marBottom w:val="0"/>
                                                                          <w:divBdr>
                                                                            <w:top w:val="none" w:sz="0" w:space="0" w:color="auto"/>
                                                                            <w:left w:val="none" w:sz="0" w:space="0" w:color="auto"/>
                                                                            <w:bottom w:val="none" w:sz="0" w:space="0" w:color="auto"/>
                                                                            <w:right w:val="none" w:sz="0" w:space="0" w:color="auto"/>
                                                                          </w:divBdr>
                                                                        </w:div>
                                                                        <w:div w:id="662271635">
                                                                          <w:marLeft w:val="0"/>
                                                                          <w:marRight w:val="0"/>
                                                                          <w:marTop w:val="0"/>
                                                                          <w:marBottom w:val="0"/>
                                                                          <w:divBdr>
                                                                            <w:top w:val="none" w:sz="0" w:space="0" w:color="auto"/>
                                                                            <w:left w:val="none" w:sz="0" w:space="0" w:color="auto"/>
                                                                            <w:bottom w:val="none" w:sz="0" w:space="0" w:color="auto"/>
                                                                            <w:right w:val="none" w:sz="0" w:space="0" w:color="auto"/>
                                                                          </w:divBdr>
                                                                        </w:div>
                                                                      </w:divsChild>
                                                                    </w:div>
                                                                    <w:div w:id="712997684">
                                                                      <w:marLeft w:val="0"/>
                                                                      <w:marRight w:val="0"/>
                                                                      <w:marTop w:val="0"/>
                                                                      <w:marBottom w:val="90"/>
                                                                      <w:divBdr>
                                                                        <w:top w:val="none" w:sz="0" w:space="0" w:color="auto"/>
                                                                        <w:left w:val="none" w:sz="0" w:space="0" w:color="auto"/>
                                                                        <w:bottom w:val="none" w:sz="0" w:space="0" w:color="auto"/>
                                                                        <w:right w:val="none" w:sz="0" w:space="0" w:color="auto"/>
                                                                      </w:divBdr>
                                                                      <w:divsChild>
                                                                        <w:div w:id="396169185">
                                                                          <w:marLeft w:val="0"/>
                                                                          <w:marRight w:val="0"/>
                                                                          <w:marTop w:val="0"/>
                                                                          <w:marBottom w:val="0"/>
                                                                          <w:divBdr>
                                                                            <w:top w:val="none" w:sz="0" w:space="0" w:color="auto"/>
                                                                            <w:left w:val="none" w:sz="0" w:space="0" w:color="auto"/>
                                                                            <w:bottom w:val="none" w:sz="0" w:space="0" w:color="auto"/>
                                                                            <w:right w:val="none" w:sz="0" w:space="0" w:color="auto"/>
                                                                          </w:divBdr>
                                                                        </w:div>
                                                                        <w:div w:id="852917072">
                                                                          <w:marLeft w:val="0"/>
                                                                          <w:marRight w:val="0"/>
                                                                          <w:marTop w:val="0"/>
                                                                          <w:marBottom w:val="0"/>
                                                                          <w:divBdr>
                                                                            <w:top w:val="none" w:sz="0" w:space="0" w:color="auto"/>
                                                                            <w:left w:val="none" w:sz="0" w:space="0" w:color="auto"/>
                                                                            <w:bottom w:val="none" w:sz="0" w:space="0" w:color="auto"/>
                                                                            <w:right w:val="none" w:sz="0" w:space="0" w:color="auto"/>
                                                                          </w:divBdr>
                                                                        </w:div>
                                                                        <w:div w:id="1433748316">
                                                                          <w:marLeft w:val="0"/>
                                                                          <w:marRight w:val="0"/>
                                                                          <w:marTop w:val="12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30485798">
                                              <w:marLeft w:val="0"/>
                                              <w:marRight w:val="0"/>
                                              <w:marTop w:val="0"/>
                                              <w:marBottom w:val="0"/>
                                              <w:divBdr>
                                                <w:top w:val="none" w:sz="0" w:space="0" w:color="auto"/>
                                                <w:left w:val="none" w:sz="0" w:space="0" w:color="auto"/>
                                                <w:bottom w:val="none" w:sz="0" w:space="0" w:color="auto"/>
                                                <w:right w:val="none" w:sz="0" w:space="0" w:color="auto"/>
                                              </w:divBdr>
                                            </w:div>
                                            <w:div w:id="1406762307">
                                              <w:marLeft w:val="0"/>
                                              <w:marRight w:val="0"/>
                                              <w:marTop w:val="0"/>
                                              <w:marBottom w:val="150"/>
                                              <w:divBdr>
                                                <w:top w:val="none" w:sz="0" w:space="0" w:color="auto"/>
                                                <w:left w:val="none" w:sz="0" w:space="0" w:color="auto"/>
                                                <w:bottom w:val="single" w:sz="6" w:space="5" w:color="000000"/>
                                                <w:right w:val="none" w:sz="0" w:space="0" w:color="auto"/>
                                              </w:divBdr>
                                              <w:divsChild>
                                                <w:div w:id="1454521235">
                                                  <w:marLeft w:val="0"/>
                                                  <w:marRight w:val="0"/>
                                                  <w:marTop w:val="150"/>
                                                  <w:marBottom w:val="0"/>
                                                  <w:divBdr>
                                                    <w:top w:val="none" w:sz="0" w:space="0" w:color="auto"/>
                                                    <w:left w:val="none" w:sz="0" w:space="0" w:color="auto"/>
                                                    <w:bottom w:val="none" w:sz="0" w:space="0" w:color="auto"/>
                                                    <w:right w:val="none" w:sz="0" w:space="0" w:color="auto"/>
                                                  </w:divBdr>
                                                </w:div>
                                                <w:div w:id="2038700336">
                                                  <w:marLeft w:val="0"/>
                                                  <w:marRight w:val="300"/>
                                                  <w:marTop w:val="0"/>
                                                  <w:marBottom w:val="0"/>
                                                  <w:divBdr>
                                                    <w:top w:val="none" w:sz="0" w:space="0" w:color="auto"/>
                                                    <w:left w:val="none" w:sz="0" w:space="0" w:color="auto"/>
                                                    <w:bottom w:val="none" w:sz="0" w:space="0" w:color="auto"/>
                                                    <w:right w:val="none" w:sz="0" w:space="0" w:color="auto"/>
                                                  </w:divBdr>
                                                  <w:divsChild>
                                                    <w:div w:id="575170167">
                                                      <w:marLeft w:val="0"/>
                                                      <w:marRight w:val="-150"/>
                                                      <w:marTop w:val="225"/>
                                                      <w:marBottom w:val="0"/>
                                                      <w:divBdr>
                                                        <w:top w:val="none" w:sz="0" w:space="0" w:color="auto"/>
                                                        <w:left w:val="none" w:sz="0" w:space="0" w:color="auto"/>
                                                        <w:bottom w:val="none" w:sz="0" w:space="0" w:color="auto"/>
                                                        <w:right w:val="none" w:sz="0" w:space="0" w:color="auto"/>
                                                      </w:divBdr>
                                                      <w:divsChild>
                                                        <w:div w:id="2062750025">
                                                          <w:marLeft w:val="0"/>
                                                          <w:marRight w:val="0"/>
                                                          <w:marTop w:val="0"/>
                                                          <w:marBottom w:val="0"/>
                                                          <w:divBdr>
                                                            <w:top w:val="none" w:sz="0" w:space="0" w:color="auto"/>
                                                            <w:left w:val="none" w:sz="0" w:space="0" w:color="auto"/>
                                                            <w:bottom w:val="none" w:sz="0" w:space="0" w:color="auto"/>
                                                            <w:right w:val="none" w:sz="0" w:space="0" w:color="auto"/>
                                                          </w:divBdr>
                                                          <w:divsChild>
                                                            <w:div w:id="593366273">
                                                              <w:marLeft w:val="0"/>
                                                              <w:marRight w:val="0"/>
                                                              <w:marTop w:val="0"/>
                                                              <w:marBottom w:val="0"/>
                                                              <w:divBdr>
                                                                <w:top w:val="none" w:sz="0" w:space="0" w:color="auto"/>
                                                                <w:left w:val="none" w:sz="0" w:space="0" w:color="auto"/>
                                                                <w:bottom w:val="none" w:sz="0" w:space="0" w:color="auto"/>
                                                                <w:right w:val="none" w:sz="0" w:space="0" w:color="auto"/>
                                                              </w:divBdr>
                                                              <w:divsChild>
                                                                <w:div w:id="534347052">
                                                                  <w:marLeft w:val="0"/>
                                                                  <w:marRight w:val="0"/>
                                                                  <w:marTop w:val="0"/>
                                                                  <w:marBottom w:val="0"/>
                                                                  <w:divBdr>
                                                                    <w:top w:val="none" w:sz="0" w:space="0" w:color="auto"/>
                                                                    <w:left w:val="none" w:sz="0" w:space="0" w:color="auto"/>
                                                                    <w:bottom w:val="none" w:sz="0" w:space="0" w:color="auto"/>
                                                                    <w:right w:val="none" w:sz="0" w:space="0" w:color="auto"/>
                                                                  </w:divBdr>
                                                                  <w:divsChild>
                                                                    <w:div w:id="183642374">
                                                                      <w:marLeft w:val="0"/>
                                                                      <w:marRight w:val="0"/>
                                                                      <w:marTop w:val="0"/>
                                                                      <w:marBottom w:val="90"/>
                                                                      <w:divBdr>
                                                                        <w:top w:val="none" w:sz="0" w:space="0" w:color="auto"/>
                                                                        <w:left w:val="none" w:sz="0" w:space="0" w:color="auto"/>
                                                                        <w:bottom w:val="none" w:sz="0" w:space="0" w:color="auto"/>
                                                                        <w:right w:val="none" w:sz="0" w:space="0" w:color="auto"/>
                                                                      </w:divBdr>
                                                                      <w:divsChild>
                                                                        <w:div w:id="27729259">
                                                                          <w:marLeft w:val="0"/>
                                                                          <w:marRight w:val="0"/>
                                                                          <w:marTop w:val="0"/>
                                                                          <w:marBottom w:val="0"/>
                                                                          <w:divBdr>
                                                                            <w:top w:val="none" w:sz="0" w:space="0" w:color="auto"/>
                                                                            <w:left w:val="none" w:sz="0" w:space="0" w:color="auto"/>
                                                                            <w:bottom w:val="none" w:sz="0" w:space="0" w:color="auto"/>
                                                                            <w:right w:val="none" w:sz="0" w:space="0" w:color="auto"/>
                                                                          </w:divBdr>
                                                                        </w:div>
                                                                        <w:div w:id="758604307">
                                                                          <w:marLeft w:val="0"/>
                                                                          <w:marRight w:val="0"/>
                                                                          <w:marTop w:val="0"/>
                                                                          <w:marBottom w:val="0"/>
                                                                          <w:divBdr>
                                                                            <w:top w:val="none" w:sz="0" w:space="0" w:color="auto"/>
                                                                            <w:left w:val="none" w:sz="0" w:space="0" w:color="auto"/>
                                                                            <w:bottom w:val="none" w:sz="0" w:space="0" w:color="auto"/>
                                                                            <w:right w:val="none" w:sz="0" w:space="0" w:color="auto"/>
                                                                          </w:divBdr>
                                                                        </w:div>
                                                                      </w:divsChild>
                                                                    </w:div>
                                                                    <w:div w:id="889925469">
                                                                      <w:marLeft w:val="0"/>
                                                                      <w:marRight w:val="0"/>
                                                                      <w:marTop w:val="0"/>
                                                                      <w:marBottom w:val="90"/>
                                                                      <w:divBdr>
                                                                        <w:top w:val="none" w:sz="0" w:space="0" w:color="auto"/>
                                                                        <w:left w:val="none" w:sz="0" w:space="0" w:color="auto"/>
                                                                        <w:bottom w:val="none" w:sz="0" w:space="0" w:color="auto"/>
                                                                        <w:right w:val="none" w:sz="0" w:space="0" w:color="auto"/>
                                                                      </w:divBdr>
                                                                      <w:divsChild>
                                                                        <w:div w:id="1402754873">
                                                                          <w:marLeft w:val="0"/>
                                                                          <w:marRight w:val="0"/>
                                                                          <w:marTop w:val="0"/>
                                                                          <w:marBottom w:val="0"/>
                                                                          <w:divBdr>
                                                                            <w:top w:val="none" w:sz="0" w:space="0" w:color="auto"/>
                                                                            <w:left w:val="none" w:sz="0" w:space="0" w:color="auto"/>
                                                                            <w:bottom w:val="none" w:sz="0" w:space="0" w:color="auto"/>
                                                                            <w:right w:val="none" w:sz="0" w:space="0" w:color="auto"/>
                                                                          </w:divBdr>
                                                                        </w:div>
                                                                        <w:div w:id="890531565">
                                                                          <w:marLeft w:val="0"/>
                                                                          <w:marRight w:val="0"/>
                                                                          <w:marTop w:val="0"/>
                                                                          <w:marBottom w:val="0"/>
                                                                          <w:divBdr>
                                                                            <w:top w:val="none" w:sz="0" w:space="0" w:color="auto"/>
                                                                            <w:left w:val="none" w:sz="0" w:space="0" w:color="auto"/>
                                                                            <w:bottom w:val="none" w:sz="0" w:space="0" w:color="auto"/>
                                                                            <w:right w:val="none" w:sz="0" w:space="0" w:color="auto"/>
                                                                          </w:divBdr>
                                                                        </w:div>
                                                                      </w:divsChild>
                                                                    </w:div>
                                                                    <w:div w:id="786126032">
                                                                      <w:marLeft w:val="0"/>
                                                                      <w:marRight w:val="0"/>
                                                                      <w:marTop w:val="300"/>
                                                                      <w:marBottom w:val="90"/>
                                                                      <w:divBdr>
                                                                        <w:top w:val="none" w:sz="0" w:space="0" w:color="auto"/>
                                                                        <w:left w:val="none" w:sz="0" w:space="0" w:color="auto"/>
                                                                        <w:bottom w:val="none" w:sz="0" w:space="0" w:color="auto"/>
                                                                        <w:right w:val="none" w:sz="0" w:space="0" w:color="auto"/>
                                                                      </w:divBdr>
                                                                      <w:divsChild>
                                                                        <w:div w:id="466628553">
                                                                          <w:marLeft w:val="0"/>
                                                                          <w:marRight w:val="0"/>
                                                                          <w:marTop w:val="0"/>
                                                                          <w:marBottom w:val="0"/>
                                                                          <w:divBdr>
                                                                            <w:top w:val="none" w:sz="0" w:space="0" w:color="auto"/>
                                                                            <w:left w:val="none" w:sz="0" w:space="0" w:color="auto"/>
                                                                            <w:bottom w:val="none" w:sz="0" w:space="0" w:color="auto"/>
                                                                            <w:right w:val="none" w:sz="0" w:space="0" w:color="auto"/>
                                                                          </w:divBdr>
                                                                        </w:div>
                                                                        <w:div w:id="891422822">
                                                                          <w:marLeft w:val="0"/>
                                                                          <w:marRight w:val="0"/>
                                                                          <w:marTop w:val="0"/>
                                                                          <w:marBottom w:val="0"/>
                                                                          <w:divBdr>
                                                                            <w:top w:val="none" w:sz="0" w:space="0" w:color="auto"/>
                                                                            <w:left w:val="none" w:sz="0" w:space="0" w:color="auto"/>
                                                                            <w:bottom w:val="none" w:sz="0" w:space="0" w:color="auto"/>
                                                                            <w:right w:val="none" w:sz="0" w:space="0" w:color="auto"/>
                                                                          </w:divBdr>
                                                                        </w:div>
                                                                      </w:divsChild>
                                                                    </w:div>
                                                                    <w:div w:id="2085444291">
                                                                      <w:marLeft w:val="0"/>
                                                                      <w:marRight w:val="0"/>
                                                                      <w:marTop w:val="0"/>
                                                                      <w:marBottom w:val="90"/>
                                                                      <w:divBdr>
                                                                        <w:top w:val="none" w:sz="0" w:space="0" w:color="auto"/>
                                                                        <w:left w:val="none" w:sz="0" w:space="0" w:color="auto"/>
                                                                        <w:bottom w:val="none" w:sz="0" w:space="0" w:color="auto"/>
                                                                        <w:right w:val="none" w:sz="0" w:space="0" w:color="auto"/>
                                                                      </w:divBdr>
                                                                      <w:divsChild>
                                                                        <w:div w:id="1240284456">
                                                                          <w:marLeft w:val="0"/>
                                                                          <w:marRight w:val="0"/>
                                                                          <w:marTop w:val="0"/>
                                                                          <w:marBottom w:val="0"/>
                                                                          <w:divBdr>
                                                                            <w:top w:val="none" w:sz="0" w:space="0" w:color="auto"/>
                                                                            <w:left w:val="none" w:sz="0" w:space="0" w:color="auto"/>
                                                                            <w:bottom w:val="none" w:sz="0" w:space="0" w:color="auto"/>
                                                                            <w:right w:val="none" w:sz="0" w:space="0" w:color="auto"/>
                                                                          </w:divBdr>
                                                                        </w:div>
                                                                        <w:div w:id="1366639914">
                                                                          <w:marLeft w:val="0"/>
                                                                          <w:marRight w:val="0"/>
                                                                          <w:marTop w:val="0"/>
                                                                          <w:marBottom w:val="0"/>
                                                                          <w:divBdr>
                                                                            <w:top w:val="none" w:sz="0" w:space="0" w:color="auto"/>
                                                                            <w:left w:val="none" w:sz="0" w:space="0" w:color="auto"/>
                                                                            <w:bottom w:val="none" w:sz="0" w:space="0" w:color="auto"/>
                                                                            <w:right w:val="none" w:sz="0" w:space="0" w:color="auto"/>
                                                                          </w:divBdr>
                                                                        </w:div>
                                                                        <w:div w:id="195705309">
                                                                          <w:marLeft w:val="0"/>
                                                                          <w:marRight w:val="0"/>
                                                                          <w:marTop w:val="1275"/>
                                                                          <w:marBottom w:val="22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453327203">
                                              <w:marLeft w:val="0"/>
                                              <w:marRight w:val="0"/>
                                              <w:marTop w:val="0"/>
                                              <w:marBottom w:val="0"/>
                                              <w:divBdr>
                                                <w:top w:val="none" w:sz="0" w:space="0" w:color="auto"/>
                                                <w:left w:val="none" w:sz="0" w:space="0" w:color="auto"/>
                                                <w:bottom w:val="none" w:sz="0" w:space="0" w:color="auto"/>
                                                <w:right w:val="none" w:sz="0" w:space="0" w:color="auto"/>
                                              </w:divBdr>
                                            </w:div>
                                            <w:div w:id="1793745057">
                                              <w:marLeft w:val="0"/>
                                              <w:marRight w:val="0"/>
                                              <w:marTop w:val="0"/>
                                              <w:marBottom w:val="0"/>
                                              <w:divBdr>
                                                <w:top w:val="single" w:sz="36" w:space="8" w:color="000000"/>
                                                <w:left w:val="none" w:sz="0" w:space="0" w:color="auto"/>
                                                <w:bottom w:val="none" w:sz="0" w:space="0" w:color="auto"/>
                                                <w:right w:val="none" w:sz="0" w:space="0" w:color="auto"/>
                                              </w:divBdr>
                                              <w:divsChild>
                                                <w:div w:id="2022856191">
                                                  <w:marLeft w:val="0"/>
                                                  <w:marRight w:val="150"/>
                                                  <w:marTop w:val="0"/>
                                                  <w:marBottom w:val="0"/>
                                                  <w:divBdr>
                                                    <w:top w:val="none" w:sz="0" w:space="0" w:color="auto"/>
                                                    <w:left w:val="none" w:sz="0" w:space="0" w:color="auto"/>
                                                    <w:bottom w:val="none" w:sz="0" w:space="0" w:color="auto"/>
                                                    <w:right w:val="none" w:sz="0" w:space="0" w:color="auto"/>
                                                  </w:divBdr>
                                                </w:div>
                                                <w:div w:id="322197950">
                                                  <w:marLeft w:val="0"/>
                                                  <w:marRight w:val="15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1576932">
                                  <w:marLeft w:val="0"/>
                                  <w:marRight w:val="0"/>
                                  <w:marTop w:val="0"/>
                                  <w:marBottom w:val="0"/>
                                  <w:divBdr>
                                    <w:top w:val="none" w:sz="0" w:space="0" w:color="auto"/>
                                    <w:left w:val="none" w:sz="0" w:space="0" w:color="auto"/>
                                    <w:bottom w:val="none" w:sz="0" w:space="0" w:color="auto"/>
                                    <w:right w:val="none" w:sz="0" w:space="0" w:color="auto"/>
                                  </w:divBdr>
                                  <w:divsChild>
                                    <w:div w:id="1736471290">
                                      <w:marLeft w:val="0"/>
                                      <w:marRight w:val="0"/>
                                      <w:marTop w:val="0"/>
                                      <w:marBottom w:val="0"/>
                                      <w:divBdr>
                                        <w:top w:val="none" w:sz="0" w:space="0" w:color="auto"/>
                                        <w:left w:val="none" w:sz="0" w:space="0" w:color="auto"/>
                                        <w:bottom w:val="none" w:sz="0" w:space="0" w:color="auto"/>
                                        <w:right w:val="none" w:sz="0" w:space="0" w:color="auto"/>
                                      </w:divBdr>
                                      <w:divsChild>
                                        <w:div w:id="1191455666">
                                          <w:marLeft w:val="0"/>
                                          <w:marRight w:val="0"/>
                                          <w:marTop w:val="0"/>
                                          <w:marBottom w:val="90"/>
                                          <w:divBdr>
                                            <w:top w:val="none" w:sz="0" w:space="0" w:color="auto"/>
                                            <w:left w:val="none" w:sz="0" w:space="0" w:color="auto"/>
                                            <w:bottom w:val="none" w:sz="0" w:space="0" w:color="auto"/>
                                            <w:right w:val="none" w:sz="0" w:space="0" w:color="auto"/>
                                          </w:divBdr>
                                          <w:divsChild>
                                            <w:div w:id="507870122">
                                              <w:marLeft w:val="0"/>
                                              <w:marRight w:val="0"/>
                                              <w:marTop w:val="0"/>
                                              <w:marBottom w:val="0"/>
                                              <w:divBdr>
                                                <w:top w:val="none" w:sz="0" w:space="0" w:color="auto"/>
                                                <w:left w:val="none" w:sz="0" w:space="0" w:color="auto"/>
                                                <w:bottom w:val="none" w:sz="0" w:space="0" w:color="auto"/>
                                                <w:right w:val="none" w:sz="0" w:space="0" w:color="auto"/>
                                              </w:divBdr>
                                            </w:div>
                                            <w:div w:id="1281959120">
                                              <w:marLeft w:val="0"/>
                                              <w:marRight w:val="0"/>
                                              <w:marTop w:val="0"/>
                                              <w:marBottom w:val="0"/>
                                              <w:divBdr>
                                                <w:top w:val="none" w:sz="0" w:space="0" w:color="auto"/>
                                                <w:left w:val="none" w:sz="0" w:space="0" w:color="auto"/>
                                                <w:bottom w:val="none" w:sz="0" w:space="0" w:color="auto"/>
                                                <w:right w:val="none" w:sz="0" w:space="0" w:color="auto"/>
                                              </w:divBdr>
                                            </w:div>
                                          </w:divsChild>
                                        </w:div>
                                        <w:div w:id="2089185510">
                                          <w:marLeft w:val="0"/>
                                          <w:marRight w:val="0"/>
                                          <w:marTop w:val="0"/>
                                          <w:marBottom w:val="90"/>
                                          <w:divBdr>
                                            <w:top w:val="none" w:sz="0" w:space="0" w:color="auto"/>
                                            <w:left w:val="none" w:sz="0" w:space="0" w:color="auto"/>
                                            <w:bottom w:val="none" w:sz="0" w:space="0" w:color="auto"/>
                                            <w:right w:val="none" w:sz="0" w:space="0" w:color="auto"/>
                                          </w:divBdr>
                                          <w:divsChild>
                                            <w:div w:id="1606159658">
                                              <w:marLeft w:val="0"/>
                                              <w:marRight w:val="0"/>
                                              <w:marTop w:val="0"/>
                                              <w:marBottom w:val="0"/>
                                              <w:divBdr>
                                                <w:top w:val="none" w:sz="0" w:space="0" w:color="auto"/>
                                                <w:left w:val="none" w:sz="0" w:space="0" w:color="auto"/>
                                                <w:bottom w:val="none" w:sz="0" w:space="0" w:color="auto"/>
                                                <w:right w:val="none" w:sz="0" w:space="0" w:color="auto"/>
                                              </w:divBdr>
                                            </w:div>
                                            <w:div w:id="258416919">
                                              <w:marLeft w:val="0"/>
                                              <w:marRight w:val="0"/>
                                              <w:marTop w:val="0"/>
                                              <w:marBottom w:val="0"/>
                                              <w:divBdr>
                                                <w:top w:val="none" w:sz="0" w:space="0" w:color="auto"/>
                                                <w:left w:val="none" w:sz="0" w:space="0" w:color="auto"/>
                                                <w:bottom w:val="none" w:sz="0" w:space="0" w:color="auto"/>
                                                <w:right w:val="none" w:sz="0" w:space="0" w:color="auto"/>
                                              </w:divBdr>
                                            </w:div>
                                          </w:divsChild>
                                        </w:div>
                                        <w:div w:id="1050618009">
                                          <w:marLeft w:val="0"/>
                                          <w:marRight w:val="0"/>
                                          <w:marTop w:val="300"/>
                                          <w:marBottom w:val="90"/>
                                          <w:divBdr>
                                            <w:top w:val="none" w:sz="0" w:space="0" w:color="auto"/>
                                            <w:left w:val="none" w:sz="0" w:space="0" w:color="auto"/>
                                            <w:bottom w:val="none" w:sz="0" w:space="0" w:color="auto"/>
                                            <w:right w:val="none" w:sz="0" w:space="0" w:color="auto"/>
                                          </w:divBdr>
                                          <w:divsChild>
                                            <w:div w:id="1460494152">
                                              <w:marLeft w:val="0"/>
                                              <w:marRight w:val="0"/>
                                              <w:marTop w:val="0"/>
                                              <w:marBottom w:val="0"/>
                                              <w:divBdr>
                                                <w:top w:val="none" w:sz="0" w:space="0" w:color="auto"/>
                                                <w:left w:val="none" w:sz="0" w:space="0" w:color="auto"/>
                                                <w:bottom w:val="none" w:sz="0" w:space="0" w:color="auto"/>
                                                <w:right w:val="none" w:sz="0" w:space="0" w:color="auto"/>
                                              </w:divBdr>
                                            </w:div>
                                            <w:div w:id="1781294192">
                                              <w:marLeft w:val="0"/>
                                              <w:marRight w:val="0"/>
                                              <w:marTop w:val="0"/>
                                              <w:marBottom w:val="0"/>
                                              <w:divBdr>
                                                <w:top w:val="none" w:sz="0" w:space="0" w:color="auto"/>
                                                <w:left w:val="none" w:sz="0" w:space="0" w:color="auto"/>
                                                <w:bottom w:val="none" w:sz="0" w:space="0" w:color="auto"/>
                                                <w:right w:val="none" w:sz="0" w:space="0" w:color="auto"/>
                                              </w:divBdr>
                                            </w:div>
                                          </w:divsChild>
                                        </w:div>
                                        <w:div w:id="780338821">
                                          <w:marLeft w:val="0"/>
                                          <w:marRight w:val="0"/>
                                          <w:marTop w:val="0"/>
                                          <w:marBottom w:val="90"/>
                                          <w:divBdr>
                                            <w:top w:val="none" w:sz="0" w:space="0" w:color="auto"/>
                                            <w:left w:val="none" w:sz="0" w:space="0" w:color="auto"/>
                                            <w:bottom w:val="none" w:sz="0" w:space="0" w:color="auto"/>
                                            <w:right w:val="none" w:sz="0" w:space="0" w:color="auto"/>
                                          </w:divBdr>
                                          <w:divsChild>
                                            <w:div w:id="88739965">
                                              <w:marLeft w:val="0"/>
                                              <w:marRight w:val="0"/>
                                              <w:marTop w:val="0"/>
                                              <w:marBottom w:val="0"/>
                                              <w:divBdr>
                                                <w:top w:val="none" w:sz="0" w:space="0" w:color="auto"/>
                                                <w:left w:val="none" w:sz="0" w:space="0" w:color="auto"/>
                                                <w:bottom w:val="none" w:sz="0" w:space="0" w:color="auto"/>
                                                <w:right w:val="none" w:sz="0" w:space="0" w:color="auto"/>
                                              </w:divBdr>
                                            </w:div>
                                            <w:div w:id="431897482">
                                              <w:marLeft w:val="0"/>
                                              <w:marRight w:val="0"/>
                                              <w:marTop w:val="0"/>
                                              <w:marBottom w:val="0"/>
                                              <w:divBdr>
                                                <w:top w:val="none" w:sz="0" w:space="0" w:color="auto"/>
                                                <w:left w:val="none" w:sz="0" w:space="0" w:color="auto"/>
                                                <w:bottom w:val="none" w:sz="0" w:space="0" w:color="auto"/>
                                                <w:right w:val="none" w:sz="0" w:space="0" w:color="auto"/>
                                              </w:divBdr>
                                            </w:div>
                                          </w:divsChild>
                                        </w:div>
                                        <w:div w:id="386995324">
                                          <w:marLeft w:val="0"/>
                                          <w:marRight w:val="0"/>
                                          <w:marTop w:val="300"/>
                                          <w:marBottom w:val="90"/>
                                          <w:divBdr>
                                            <w:top w:val="none" w:sz="0" w:space="0" w:color="auto"/>
                                            <w:left w:val="none" w:sz="0" w:space="0" w:color="auto"/>
                                            <w:bottom w:val="none" w:sz="0" w:space="0" w:color="auto"/>
                                            <w:right w:val="none" w:sz="0" w:space="0" w:color="auto"/>
                                          </w:divBdr>
                                        </w:div>
                                      </w:divsChild>
                                    </w:div>
                                  </w:divsChild>
                                </w:div>
                                <w:div w:id="21371590">
                                  <w:marLeft w:val="0"/>
                                  <w:marRight w:val="0"/>
                                  <w:marTop w:val="0"/>
                                  <w:marBottom w:val="0"/>
                                  <w:divBdr>
                                    <w:top w:val="none" w:sz="0" w:space="0" w:color="auto"/>
                                    <w:left w:val="none" w:sz="0" w:space="0" w:color="auto"/>
                                    <w:bottom w:val="none" w:sz="0" w:space="0" w:color="auto"/>
                                    <w:right w:val="none" w:sz="0" w:space="0" w:color="auto"/>
                                  </w:divBdr>
                                  <w:divsChild>
                                    <w:div w:id="310333325">
                                      <w:marLeft w:val="0"/>
                                      <w:marRight w:val="0"/>
                                      <w:marTop w:val="0"/>
                                      <w:marBottom w:val="0"/>
                                      <w:divBdr>
                                        <w:top w:val="none" w:sz="0" w:space="0" w:color="auto"/>
                                        <w:left w:val="none" w:sz="0" w:space="0" w:color="auto"/>
                                        <w:bottom w:val="none" w:sz="0" w:space="0" w:color="auto"/>
                                        <w:right w:val="none" w:sz="0" w:space="0" w:color="auto"/>
                                      </w:divBdr>
                                      <w:divsChild>
                                        <w:div w:id="682897058">
                                          <w:marLeft w:val="0"/>
                                          <w:marRight w:val="0"/>
                                          <w:marTop w:val="0"/>
                                          <w:marBottom w:val="300"/>
                                          <w:divBdr>
                                            <w:top w:val="none" w:sz="0" w:space="0" w:color="auto"/>
                                            <w:left w:val="none" w:sz="0" w:space="0" w:color="auto"/>
                                            <w:bottom w:val="none" w:sz="0" w:space="0" w:color="auto"/>
                                            <w:right w:val="none" w:sz="0" w:space="0" w:color="auto"/>
                                          </w:divBdr>
                                          <w:divsChild>
                                            <w:div w:id="1191728172">
                                              <w:marLeft w:val="0"/>
                                              <w:marRight w:val="0"/>
                                              <w:marTop w:val="0"/>
                                              <w:marBottom w:val="0"/>
                                              <w:divBdr>
                                                <w:top w:val="none" w:sz="0" w:space="0" w:color="auto"/>
                                                <w:left w:val="none" w:sz="0" w:space="0" w:color="auto"/>
                                                <w:bottom w:val="none" w:sz="0" w:space="0" w:color="auto"/>
                                                <w:right w:val="none" w:sz="0" w:space="0" w:color="auto"/>
                                              </w:divBdr>
                                              <w:divsChild>
                                                <w:div w:id="710882890">
                                                  <w:marLeft w:val="0"/>
                                                  <w:marRight w:val="0"/>
                                                  <w:marTop w:val="0"/>
                                                  <w:marBottom w:val="0"/>
                                                  <w:divBdr>
                                                    <w:top w:val="none" w:sz="0" w:space="0" w:color="auto"/>
                                                    <w:left w:val="none" w:sz="0" w:space="0" w:color="auto"/>
                                                    <w:bottom w:val="none" w:sz="0" w:space="0" w:color="auto"/>
                                                    <w:right w:val="none" w:sz="0" w:space="0" w:color="auto"/>
                                                  </w:divBdr>
                                                </w:div>
                                              </w:divsChild>
                                            </w:div>
                                            <w:div w:id="963122920">
                                              <w:marLeft w:val="0"/>
                                              <w:marRight w:val="0"/>
                                              <w:marTop w:val="0"/>
                                              <w:marBottom w:val="0"/>
                                              <w:divBdr>
                                                <w:top w:val="none" w:sz="0" w:space="0" w:color="auto"/>
                                                <w:left w:val="none" w:sz="0" w:space="0" w:color="auto"/>
                                                <w:bottom w:val="none" w:sz="0" w:space="0" w:color="auto"/>
                                                <w:right w:val="none" w:sz="0" w:space="0" w:color="auto"/>
                                              </w:divBdr>
                                              <w:divsChild>
                                                <w:div w:id="1320385312">
                                                  <w:marLeft w:val="0"/>
                                                  <w:marRight w:val="0"/>
                                                  <w:marTop w:val="0"/>
                                                  <w:marBottom w:val="0"/>
                                                  <w:divBdr>
                                                    <w:top w:val="none" w:sz="0" w:space="0" w:color="auto"/>
                                                    <w:left w:val="none" w:sz="0" w:space="0" w:color="auto"/>
                                                    <w:bottom w:val="none" w:sz="0" w:space="0" w:color="auto"/>
                                                    <w:right w:val="none" w:sz="0" w:space="0" w:color="auto"/>
                                                  </w:divBdr>
                                                </w:div>
                                              </w:divsChild>
                                            </w:div>
                                            <w:div w:id="179785346">
                                              <w:marLeft w:val="0"/>
                                              <w:marRight w:val="0"/>
                                              <w:marTop w:val="0"/>
                                              <w:marBottom w:val="0"/>
                                              <w:divBdr>
                                                <w:top w:val="none" w:sz="0" w:space="0" w:color="auto"/>
                                                <w:left w:val="none" w:sz="0" w:space="0" w:color="auto"/>
                                                <w:bottom w:val="none" w:sz="0" w:space="0" w:color="auto"/>
                                                <w:right w:val="none" w:sz="0" w:space="0" w:color="auto"/>
                                              </w:divBdr>
                                              <w:divsChild>
                                                <w:div w:id="1148086746">
                                                  <w:marLeft w:val="0"/>
                                                  <w:marRight w:val="0"/>
                                                  <w:marTop w:val="0"/>
                                                  <w:marBottom w:val="0"/>
                                                  <w:divBdr>
                                                    <w:top w:val="none" w:sz="0" w:space="0" w:color="auto"/>
                                                    <w:left w:val="none" w:sz="0" w:space="0" w:color="auto"/>
                                                    <w:bottom w:val="none" w:sz="0" w:space="0" w:color="auto"/>
                                                    <w:right w:val="none" w:sz="0" w:space="0" w:color="auto"/>
                                                  </w:divBdr>
                                                </w:div>
                                              </w:divsChild>
                                            </w:div>
                                            <w:div w:id="4478680">
                                              <w:marLeft w:val="0"/>
                                              <w:marRight w:val="0"/>
                                              <w:marTop w:val="0"/>
                                              <w:marBottom w:val="0"/>
                                              <w:divBdr>
                                                <w:top w:val="none" w:sz="0" w:space="0" w:color="auto"/>
                                                <w:left w:val="none" w:sz="0" w:space="0" w:color="auto"/>
                                                <w:bottom w:val="none" w:sz="0" w:space="0" w:color="auto"/>
                                                <w:right w:val="none" w:sz="0" w:space="0" w:color="auto"/>
                                              </w:divBdr>
                                              <w:divsChild>
                                                <w:div w:id="2109932060">
                                                  <w:marLeft w:val="0"/>
                                                  <w:marRight w:val="0"/>
                                                  <w:marTop w:val="0"/>
                                                  <w:marBottom w:val="0"/>
                                                  <w:divBdr>
                                                    <w:top w:val="none" w:sz="0" w:space="0" w:color="auto"/>
                                                    <w:left w:val="none" w:sz="0" w:space="0" w:color="auto"/>
                                                    <w:bottom w:val="none" w:sz="0" w:space="0" w:color="auto"/>
                                                    <w:right w:val="none" w:sz="0" w:space="0" w:color="auto"/>
                                                  </w:divBdr>
                                                </w:div>
                                              </w:divsChild>
                                            </w:div>
                                            <w:div w:id="1385788835">
                                              <w:marLeft w:val="0"/>
                                              <w:marRight w:val="0"/>
                                              <w:marTop w:val="0"/>
                                              <w:marBottom w:val="0"/>
                                              <w:divBdr>
                                                <w:top w:val="none" w:sz="0" w:space="0" w:color="auto"/>
                                                <w:left w:val="none" w:sz="0" w:space="0" w:color="auto"/>
                                                <w:bottom w:val="none" w:sz="0" w:space="0" w:color="auto"/>
                                                <w:right w:val="none" w:sz="0" w:space="0" w:color="auto"/>
                                              </w:divBdr>
                                              <w:divsChild>
                                                <w:div w:id="1325007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68539313">
              <w:marLeft w:val="0"/>
              <w:marRight w:val="0"/>
              <w:marTop w:val="0"/>
              <w:marBottom w:val="150"/>
              <w:divBdr>
                <w:top w:val="none" w:sz="0" w:space="0" w:color="auto"/>
                <w:left w:val="none" w:sz="0" w:space="0" w:color="auto"/>
                <w:bottom w:val="none" w:sz="0" w:space="0" w:color="auto"/>
                <w:right w:val="none" w:sz="0" w:space="0" w:color="auto"/>
              </w:divBdr>
              <w:divsChild>
                <w:div w:id="1026054466">
                  <w:marLeft w:val="0"/>
                  <w:marRight w:val="0"/>
                  <w:marTop w:val="0"/>
                  <w:marBottom w:val="0"/>
                  <w:divBdr>
                    <w:top w:val="none" w:sz="0" w:space="0" w:color="auto"/>
                    <w:left w:val="none" w:sz="0" w:space="0" w:color="auto"/>
                    <w:bottom w:val="none" w:sz="0" w:space="0" w:color="auto"/>
                    <w:right w:val="none" w:sz="0" w:space="0" w:color="auto"/>
                  </w:divBdr>
                  <w:divsChild>
                    <w:div w:id="1130780079">
                      <w:marLeft w:val="300"/>
                      <w:marRight w:val="0"/>
                      <w:marTop w:val="0"/>
                      <w:marBottom w:val="0"/>
                      <w:divBdr>
                        <w:top w:val="none" w:sz="0" w:space="0" w:color="auto"/>
                        <w:left w:val="none" w:sz="0" w:space="0" w:color="auto"/>
                        <w:bottom w:val="none" w:sz="0" w:space="0" w:color="auto"/>
                        <w:right w:val="none" w:sz="0" w:space="0" w:color="auto"/>
                      </w:divBdr>
                    </w:div>
                  </w:divsChild>
                </w:div>
              </w:divsChild>
            </w:div>
            <w:div w:id="1302999833">
              <w:marLeft w:val="0"/>
              <w:marRight w:val="0"/>
              <w:marTop w:val="0"/>
              <w:marBottom w:val="0"/>
              <w:divBdr>
                <w:top w:val="none" w:sz="0" w:space="0" w:color="auto"/>
                <w:left w:val="none" w:sz="0" w:space="0" w:color="auto"/>
                <w:bottom w:val="none" w:sz="0" w:space="0" w:color="auto"/>
                <w:right w:val="none" w:sz="0" w:space="0" w:color="auto"/>
              </w:divBdr>
              <w:divsChild>
                <w:div w:id="590240769">
                  <w:marLeft w:val="0"/>
                  <w:marRight w:val="0"/>
                  <w:marTop w:val="0"/>
                  <w:marBottom w:val="0"/>
                  <w:divBdr>
                    <w:top w:val="none" w:sz="0" w:space="0" w:color="auto"/>
                    <w:left w:val="none" w:sz="0" w:space="0" w:color="auto"/>
                    <w:bottom w:val="none" w:sz="0" w:space="0" w:color="auto"/>
                    <w:right w:val="none" w:sz="0" w:space="0" w:color="auto"/>
                  </w:divBdr>
                </w:div>
                <w:div w:id="752821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2c005b38-f603-446c-93e6-2141109850d4" xsi:nil="true"/>
    <lcf76f155ced4ddcb4097134ff3c332f xmlns="bd5b738b-6345-4786-aff7-5a6daaf3648e">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B92E8E89B236B47AEC828678936A8CD" ma:contentTypeVersion="12" ma:contentTypeDescription="Create a new document." ma:contentTypeScope="" ma:versionID="4fc7a221090f1789459c3f65665748f9">
  <xsd:schema xmlns:xsd="http://www.w3.org/2001/XMLSchema" xmlns:xs="http://www.w3.org/2001/XMLSchema" xmlns:p="http://schemas.microsoft.com/office/2006/metadata/properties" xmlns:ns2="bd5b738b-6345-4786-aff7-5a6daaf3648e" xmlns:ns3="2c005b38-f603-446c-93e6-2141109850d4" targetNamespace="http://schemas.microsoft.com/office/2006/metadata/properties" ma:root="true" ma:fieldsID="71273b7243b35b19dd5b3d067e8b9500" ns2:_="" ns3:_="">
    <xsd:import namespace="bd5b738b-6345-4786-aff7-5a6daaf3648e"/>
    <xsd:import namespace="2c005b38-f603-446c-93e6-2141109850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5b738b-6345-4786-aff7-5a6daaf3648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eaec350-ce71-4557-8aca-23ea8c310346"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005b38-f603-446c-93e6-2141109850d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8b68ea57-b837-40c2-b9a4-b46a6d41afaa}" ma:internalName="TaxCatchAll" ma:showField="CatchAllData" ma:web="2c005b38-f603-446c-93e6-2141109850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75B68F2-856A-4195-A0A9-680EDE229A66}">
  <ds:schemaRefs>
    <ds:schemaRef ds:uri="http://schemas.microsoft.com/office/2006/metadata/properties"/>
    <ds:schemaRef ds:uri="http://schemas.microsoft.com/office/infopath/2007/PartnerControls"/>
    <ds:schemaRef ds:uri="2c005b38-f603-446c-93e6-2141109850d4"/>
    <ds:schemaRef ds:uri="bd5b738b-6345-4786-aff7-5a6daaf3648e"/>
  </ds:schemaRefs>
</ds:datastoreItem>
</file>

<file path=customXml/itemProps2.xml><?xml version="1.0" encoding="utf-8"?>
<ds:datastoreItem xmlns:ds="http://schemas.openxmlformats.org/officeDocument/2006/customXml" ds:itemID="{5A629623-D1BC-424B-A9B2-6B07FB02CB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5b738b-6345-4786-aff7-5a6daaf3648e"/>
    <ds:schemaRef ds:uri="2c005b38-f603-446c-93e6-2141109850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0A2E7E1-6587-45CF-AEA4-A82F70AEB915}">
  <ds:schemaRefs>
    <ds:schemaRef ds:uri="http://schemas.openxmlformats.org/officeDocument/2006/bibliography"/>
  </ds:schemaRefs>
</ds:datastoreItem>
</file>

<file path=customXml/itemProps4.xml><?xml version="1.0" encoding="utf-8"?>
<ds:datastoreItem xmlns:ds="http://schemas.openxmlformats.org/officeDocument/2006/customXml" ds:itemID="{3A387CEC-2057-43D3-9A64-0DFFE8F5634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11</Pages>
  <Words>2983</Words>
  <Characters>16478</Characters>
  <Application>Microsoft Office Word</Application>
  <DocSecurity>0</DocSecurity>
  <Lines>387</Lines>
  <Paragraphs>187</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19485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Summerson</dc:creator>
  <cp:lastModifiedBy>Kirsty Waller</cp:lastModifiedBy>
  <cp:revision>3</cp:revision>
  <cp:lastPrinted>2018-06-18T14:08:00Z</cp:lastPrinted>
  <dcterms:created xsi:type="dcterms:W3CDTF">2025-11-07T10:09:00Z</dcterms:created>
  <dcterms:modified xsi:type="dcterms:W3CDTF">2025-11-07T10:10:00Z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0x010100FB92E8E89B236B47AEC828678936A8CD</vt:lpwstr>
  </property>
  <property fmtid="{D5CDD505-2E9C-101B-9397-08002B2CF9AE}" pid="3" name="MediaServiceImageTags">
    <vt:lpwstr/>
  </property>
</Properties>
</file>